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C3" w:rsidRDefault="00F337C3" w:rsidP="00F337C3">
      <w:bookmarkStart w:id="0" w:name="sub_15"/>
      <w:r>
        <w:rPr>
          <w:rStyle w:val="a3"/>
        </w:rPr>
        <w:t>Статья 15.</w:t>
      </w:r>
      <w:r>
        <w:t xml:space="preserve"> Стипендиальное обеспечение</w:t>
      </w:r>
    </w:p>
    <w:p w:rsidR="00F337C3" w:rsidRDefault="00F337C3" w:rsidP="00F337C3">
      <w:bookmarkStart w:id="1" w:name="sub_151"/>
      <w:bookmarkEnd w:id="0"/>
      <w:r>
        <w:t xml:space="preserve">1. В Оренбургской области применяются виды стипендий, установленные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F337C3" w:rsidRDefault="00F337C3" w:rsidP="00F337C3">
      <w:bookmarkStart w:id="2" w:name="sub_152"/>
      <w:bookmarkEnd w:id="1"/>
      <w:r>
        <w:t>2. Порядок назначения государственно</w:t>
      </w:r>
      <w:bookmarkStart w:id="3" w:name="_GoBack"/>
      <w:bookmarkEnd w:id="3"/>
      <w:r>
        <w:t xml:space="preserve">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</w:t>
      </w:r>
      <w:hyperlink r:id="rId6" w:history="1">
        <w:r>
          <w:rPr>
            <w:rStyle w:val="a4"/>
          </w:rPr>
          <w:t>областного бюджета</w:t>
        </w:r>
      </w:hyperlink>
      <w:r>
        <w:t>, устанавливается Правительством Оренбургской области.</w:t>
      </w:r>
    </w:p>
    <w:p w:rsidR="00F337C3" w:rsidRDefault="00F337C3" w:rsidP="00F337C3">
      <w:bookmarkStart w:id="4" w:name="sub_153"/>
      <w:bookmarkEnd w:id="2"/>
      <w:r>
        <w:t xml:space="preserve">3.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 не могут быть меньше нормативов, установленных в соответствии с </w:t>
      </w:r>
      <w:hyperlink w:anchor="sub_154" w:history="1">
        <w:r>
          <w:rPr>
            <w:rStyle w:val="a4"/>
          </w:rPr>
          <w:t>частью 4</w:t>
        </w:r>
      </w:hyperlink>
      <w:r>
        <w:t xml:space="preserve"> настоящей статьи.</w:t>
      </w:r>
    </w:p>
    <w:p w:rsidR="00F337C3" w:rsidRDefault="00F337C3" w:rsidP="00F337C3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5" w:name="sub_154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F337C3" w:rsidRDefault="00F337C3" w:rsidP="00F337C3">
      <w:pPr>
        <w:pStyle w:val="a6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Оренбургской области от 12 декабря 2016 г. N 101/36-VI-ОЗ в часть 4 статьи 15 настоящего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после </w:t>
      </w:r>
      <w:hyperlink r:id="rId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F337C3" w:rsidRDefault="00F337C3" w:rsidP="00F337C3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F337C3" w:rsidRDefault="00F337C3" w:rsidP="00F337C3">
      <w:r>
        <w:t xml:space="preserve">4. Нормативы и правила формирования стипендиального фонда устанавливает Правительство Оренбургской области по каждому уровню профессионального образования и категориям </w:t>
      </w:r>
      <w:proofErr w:type="gramStart"/>
      <w:r>
        <w:t>обучающихся</w:t>
      </w:r>
      <w:proofErr w:type="gramEnd"/>
      <w:r>
        <w:t xml:space="preserve"> с учетом </w:t>
      </w:r>
      <w:hyperlink r:id="rId11" w:history="1">
        <w:r>
          <w:rPr>
            <w:rStyle w:val="a4"/>
          </w:rPr>
          <w:t>уровня инфляции</w:t>
        </w:r>
      </w:hyperlink>
      <w:r>
        <w:t>.</w:t>
      </w:r>
    </w:p>
    <w:p w:rsidR="00F337C3" w:rsidRDefault="00F337C3" w:rsidP="00F337C3">
      <w:bookmarkStart w:id="6" w:name="sub_155"/>
      <w:r>
        <w:t>5. Именные стипендии учреждаются Правительством Оренбургской области,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F337C3" w:rsidRDefault="00F337C3" w:rsidP="00F337C3">
      <w:bookmarkStart w:id="7" w:name="sub_156"/>
      <w:bookmarkEnd w:id="6"/>
      <w:r>
        <w:t>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bookmarkEnd w:id="7"/>
    <w:p w:rsidR="007F5DC4" w:rsidRDefault="007F5DC4"/>
    <w:sectPr w:rsidR="007F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3"/>
    <w:rsid w:val="007F5DC4"/>
    <w:rsid w:val="00F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7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37C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337C3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33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7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37C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337C3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33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5810120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5810120/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27520188/0" TargetMode="External"/><Relationship Id="rId11" Type="http://schemas.openxmlformats.org/officeDocument/2006/relationships/hyperlink" Target="http://ivo.garant.ru/document/redirect/149900/0" TargetMode="External"/><Relationship Id="rId5" Type="http://schemas.openxmlformats.org/officeDocument/2006/relationships/hyperlink" Target="http://ivo.garant.ru/document/redirect/70291362/0" TargetMode="External"/><Relationship Id="rId10" Type="http://schemas.openxmlformats.org/officeDocument/2006/relationships/hyperlink" Target="http://ivo.garant.ru/document/redirect/27696483/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58101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PedKoll</dc:creator>
  <cp:lastModifiedBy>PedKoll</cp:lastModifiedBy>
  <cp:revision>1</cp:revision>
  <dcterms:created xsi:type="dcterms:W3CDTF">2022-10-26T12:53:00Z</dcterms:created>
  <dcterms:modified xsi:type="dcterms:W3CDTF">2022-10-26T13:24:00Z</dcterms:modified>
</cp:coreProperties>
</file>