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88" w:rsidRDefault="00E62688" w:rsidP="00062FC0">
      <w:pPr>
        <w:tabs>
          <w:tab w:val="left" w:pos="300"/>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Pr>
          <w:noProof/>
          <w:lang w:eastAsia="ru-RU"/>
        </w:rPr>
        <w:drawing>
          <wp:anchor distT="0" distB="0" distL="114300" distR="114300" simplePos="0" relativeHeight="251659776" behindDoc="0" locked="0" layoutInCell="1" allowOverlap="1">
            <wp:simplePos x="0" y="0"/>
            <wp:positionH relativeFrom="column">
              <wp:posOffset>-784301</wp:posOffset>
            </wp:positionH>
            <wp:positionV relativeFrom="paragraph">
              <wp:posOffset>-491490</wp:posOffset>
            </wp:positionV>
            <wp:extent cx="7056537" cy="1009874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61712" cy="10106147"/>
                    </a:xfrm>
                    <a:prstGeom prst="rect">
                      <a:avLst/>
                    </a:prstGeom>
                  </pic:spPr>
                </pic:pic>
              </a:graphicData>
            </a:graphic>
            <wp14:sizeRelH relativeFrom="page">
              <wp14:pctWidth>0</wp14:pctWidth>
            </wp14:sizeRelH>
            <wp14:sizeRelV relativeFrom="page">
              <wp14:pctHeight>0</wp14:pctHeight>
            </wp14:sizeRelV>
          </wp:anchor>
        </w:drawing>
      </w:r>
    </w:p>
    <w:p w:rsidR="00E62688" w:rsidRDefault="00E626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B1541" w:rsidRDefault="00E62688" w:rsidP="00062FC0">
      <w:pPr>
        <w:tabs>
          <w:tab w:val="left" w:pos="300"/>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Pr>
          <w:rFonts w:ascii="Times New Roman" w:eastAsia="Times New Roman" w:hAnsi="Times New Roman"/>
          <w:bCs/>
          <w:noProof/>
          <w:sz w:val="24"/>
          <w:szCs w:val="24"/>
          <w:lang w:eastAsia="ru-RU"/>
        </w:rPr>
        <w:lastRenderedPageBreak/>
        <mc:AlternateContent>
          <mc:Choice Requires="wps">
            <w:drawing>
              <wp:anchor distT="0" distB="0" distL="114300" distR="114300" simplePos="0" relativeHeight="251657728" behindDoc="0" locked="0" layoutInCell="1" allowOverlap="1" wp14:anchorId="150266F1" wp14:editId="1833D7B0">
                <wp:simplePos x="0" y="0"/>
                <wp:positionH relativeFrom="column">
                  <wp:posOffset>-765810</wp:posOffset>
                </wp:positionH>
                <wp:positionV relativeFrom="paragraph">
                  <wp:posOffset>-309955</wp:posOffset>
                </wp:positionV>
                <wp:extent cx="3091180" cy="12217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EA" w:rsidRPr="00185461" w:rsidRDefault="00DA0CEA" w:rsidP="005D304D">
                            <w:pPr>
                              <w:shd w:val="clear" w:color="auto" w:fill="FFFFFF"/>
                              <w:autoSpaceDE w:val="0"/>
                              <w:autoSpaceDN w:val="0"/>
                              <w:adjustRightInd w:val="0"/>
                              <w:spacing w:after="0" w:line="240" w:lineRule="auto"/>
                              <w:rPr>
                                <w:rFonts w:ascii="Times New Roman" w:hAnsi="Times New Roman"/>
                                <w:sz w:val="24"/>
                                <w:szCs w:val="24"/>
                              </w:rPr>
                            </w:pPr>
                            <w:r w:rsidRPr="00185461">
                              <w:rPr>
                                <w:rFonts w:ascii="Times New Roman" w:hAnsi="Times New Roman"/>
                                <w:color w:val="000000"/>
                                <w:sz w:val="24"/>
                                <w:szCs w:val="24"/>
                              </w:rPr>
                              <w:t xml:space="preserve">ОДОБРЕНА    на заседании ПЦК </w:t>
                            </w:r>
                            <w:r w:rsidRPr="00185461">
                              <w:rPr>
                                <w:rFonts w:ascii="Times New Roman" w:hAnsi="Times New Roman"/>
                                <w:sz w:val="24"/>
                                <w:szCs w:val="24"/>
                              </w:rPr>
                              <w:t>педагогики, психологии и частных методик дошкольного образования</w:t>
                            </w:r>
                          </w:p>
                          <w:p w:rsidR="00DA0CEA" w:rsidRPr="00185461" w:rsidRDefault="00DA0CEA" w:rsidP="000005E1">
                            <w:pPr>
                              <w:shd w:val="clear" w:color="auto" w:fill="FFFFFF"/>
                              <w:autoSpaceDE w:val="0"/>
                              <w:autoSpaceDN w:val="0"/>
                              <w:adjustRightInd w:val="0"/>
                              <w:spacing w:after="0" w:line="240" w:lineRule="auto"/>
                              <w:jc w:val="both"/>
                              <w:rPr>
                                <w:rFonts w:ascii="Times New Roman" w:hAnsi="Times New Roman"/>
                                <w:sz w:val="24"/>
                                <w:szCs w:val="24"/>
                              </w:rPr>
                            </w:pPr>
                            <w:r w:rsidRPr="00185461">
                              <w:rPr>
                                <w:rFonts w:ascii="Times New Roman" w:hAnsi="Times New Roman"/>
                                <w:sz w:val="24"/>
                                <w:szCs w:val="24"/>
                              </w:rPr>
                              <w:t>Протокол № _____от _________202</w:t>
                            </w:r>
                            <w:r w:rsidR="005E6336">
                              <w:rPr>
                                <w:rFonts w:ascii="Times New Roman" w:hAnsi="Times New Roman"/>
                                <w:sz w:val="24"/>
                                <w:szCs w:val="24"/>
                              </w:rPr>
                              <w:t>1</w:t>
                            </w:r>
                          </w:p>
                          <w:p w:rsidR="00DA0CEA" w:rsidRPr="00185461" w:rsidRDefault="00DA0CEA" w:rsidP="005D304D">
                            <w:pPr>
                              <w:shd w:val="clear" w:color="auto" w:fill="FFFFFF"/>
                              <w:autoSpaceDE w:val="0"/>
                              <w:autoSpaceDN w:val="0"/>
                              <w:adjustRightInd w:val="0"/>
                              <w:spacing w:after="0" w:line="240" w:lineRule="auto"/>
                              <w:rPr>
                                <w:rFonts w:ascii="Times New Roman" w:hAnsi="Times New Roman"/>
                                <w:sz w:val="24"/>
                                <w:szCs w:val="24"/>
                              </w:rPr>
                            </w:pPr>
                          </w:p>
                          <w:p w:rsidR="00DA0CEA" w:rsidRPr="00185461" w:rsidRDefault="00DA0CEA" w:rsidP="005D304D">
                            <w:pPr>
                              <w:shd w:val="clear" w:color="auto" w:fill="FFFFFF"/>
                              <w:autoSpaceDE w:val="0"/>
                              <w:autoSpaceDN w:val="0"/>
                              <w:adjustRightInd w:val="0"/>
                              <w:spacing w:after="0" w:line="240" w:lineRule="auto"/>
                              <w:rPr>
                                <w:rFonts w:ascii="Times New Roman" w:hAnsi="Times New Roman"/>
                                <w:sz w:val="24"/>
                                <w:szCs w:val="24"/>
                              </w:rPr>
                            </w:pPr>
                            <w:r w:rsidRPr="00185461">
                              <w:rPr>
                                <w:rFonts w:ascii="Times New Roman" w:hAnsi="Times New Roman"/>
                                <w:sz w:val="24"/>
                                <w:szCs w:val="24"/>
                              </w:rPr>
                              <w:t xml:space="preserve">Председатель ПЦК________ Е.А.Ярко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0.3pt;margin-top:-24.4pt;width:243.4pt;height: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" stroked="f">
                <v:textbox>
                  <w:txbxContent>
                    <w:p w:rsidR="00DA0CEA" w:rsidRPr="00185461" w:rsidRDefault="00DA0CEA" w:rsidP="005D304D">
                      <w:pPr>
                        <w:shd w:val="clear" w:color="auto" w:fill="FFFFFF"/>
                        <w:autoSpaceDE w:val="0"/>
                        <w:autoSpaceDN w:val="0"/>
                        <w:adjustRightInd w:val="0"/>
                        <w:spacing w:after="0" w:line="240" w:lineRule="auto"/>
                        <w:rPr>
                          <w:rFonts w:ascii="Times New Roman" w:hAnsi="Times New Roman"/>
                          <w:sz w:val="24"/>
                          <w:szCs w:val="24"/>
                        </w:rPr>
                      </w:pPr>
                      <w:r w:rsidRPr="00185461">
                        <w:rPr>
                          <w:rFonts w:ascii="Times New Roman" w:hAnsi="Times New Roman"/>
                          <w:color w:val="000000"/>
                          <w:sz w:val="24"/>
                          <w:szCs w:val="24"/>
                        </w:rPr>
                        <w:t xml:space="preserve">ОДОБРЕНА    на заседании ПЦК </w:t>
                      </w:r>
                      <w:r w:rsidRPr="00185461">
                        <w:rPr>
                          <w:rFonts w:ascii="Times New Roman" w:hAnsi="Times New Roman"/>
                          <w:sz w:val="24"/>
                          <w:szCs w:val="24"/>
                        </w:rPr>
                        <w:t>педагогики, психологии и частных методик дошкольного образования</w:t>
                      </w:r>
                    </w:p>
                    <w:p w:rsidR="00DA0CEA" w:rsidRPr="00185461" w:rsidRDefault="00DA0CEA" w:rsidP="000005E1">
                      <w:pPr>
                        <w:shd w:val="clear" w:color="auto" w:fill="FFFFFF"/>
                        <w:autoSpaceDE w:val="0"/>
                        <w:autoSpaceDN w:val="0"/>
                        <w:adjustRightInd w:val="0"/>
                        <w:spacing w:after="0" w:line="240" w:lineRule="auto"/>
                        <w:jc w:val="both"/>
                        <w:rPr>
                          <w:rFonts w:ascii="Times New Roman" w:hAnsi="Times New Roman"/>
                          <w:sz w:val="24"/>
                          <w:szCs w:val="24"/>
                        </w:rPr>
                      </w:pPr>
                      <w:r w:rsidRPr="00185461">
                        <w:rPr>
                          <w:rFonts w:ascii="Times New Roman" w:hAnsi="Times New Roman"/>
                          <w:sz w:val="24"/>
                          <w:szCs w:val="24"/>
                        </w:rPr>
                        <w:t>Протокол № _____от _________202</w:t>
                      </w:r>
                      <w:r w:rsidR="005E6336">
                        <w:rPr>
                          <w:rFonts w:ascii="Times New Roman" w:hAnsi="Times New Roman"/>
                          <w:sz w:val="24"/>
                          <w:szCs w:val="24"/>
                        </w:rPr>
                        <w:t>1</w:t>
                      </w:r>
                    </w:p>
                    <w:p w:rsidR="00DA0CEA" w:rsidRPr="00185461" w:rsidRDefault="00DA0CEA" w:rsidP="005D304D">
                      <w:pPr>
                        <w:shd w:val="clear" w:color="auto" w:fill="FFFFFF"/>
                        <w:autoSpaceDE w:val="0"/>
                        <w:autoSpaceDN w:val="0"/>
                        <w:adjustRightInd w:val="0"/>
                        <w:spacing w:after="0" w:line="240" w:lineRule="auto"/>
                        <w:rPr>
                          <w:rFonts w:ascii="Times New Roman" w:hAnsi="Times New Roman"/>
                          <w:sz w:val="24"/>
                          <w:szCs w:val="24"/>
                        </w:rPr>
                      </w:pPr>
                    </w:p>
                    <w:p w:rsidR="00DA0CEA" w:rsidRPr="00185461" w:rsidRDefault="00DA0CEA" w:rsidP="005D304D">
                      <w:pPr>
                        <w:shd w:val="clear" w:color="auto" w:fill="FFFFFF"/>
                        <w:autoSpaceDE w:val="0"/>
                        <w:autoSpaceDN w:val="0"/>
                        <w:adjustRightInd w:val="0"/>
                        <w:spacing w:after="0" w:line="240" w:lineRule="auto"/>
                        <w:rPr>
                          <w:rFonts w:ascii="Times New Roman" w:hAnsi="Times New Roman"/>
                          <w:sz w:val="24"/>
                          <w:szCs w:val="24"/>
                        </w:rPr>
                      </w:pPr>
                      <w:r w:rsidRPr="00185461">
                        <w:rPr>
                          <w:rFonts w:ascii="Times New Roman" w:hAnsi="Times New Roman"/>
                          <w:sz w:val="24"/>
                          <w:szCs w:val="24"/>
                        </w:rPr>
                        <w:t xml:space="preserve">Председатель ПЦК________ Е.А.Ярко </w:t>
                      </w:r>
                    </w:p>
                  </w:txbxContent>
                </v:textbox>
              </v:shape>
            </w:pict>
          </mc:Fallback>
        </mc:AlternateContent>
      </w:r>
      <w:r w:rsidR="000005E1">
        <w:rPr>
          <w:rFonts w:ascii="Times New Roman" w:eastAsia="Times New Roman" w:hAnsi="Times New Roman"/>
          <w:bCs/>
          <w:noProof/>
          <w:sz w:val="24"/>
          <w:szCs w:val="24"/>
          <w:lang w:eastAsia="ru-RU"/>
        </w:rPr>
        <mc:AlternateContent>
          <mc:Choice Requires="wps">
            <w:drawing>
              <wp:anchor distT="0" distB="0" distL="114300" distR="114300" simplePos="0" relativeHeight="251658752" behindDoc="0" locked="0" layoutInCell="1" allowOverlap="1" wp14:anchorId="257D50E4" wp14:editId="5394F832">
                <wp:simplePos x="0" y="0"/>
                <wp:positionH relativeFrom="column">
                  <wp:posOffset>2626995</wp:posOffset>
                </wp:positionH>
                <wp:positionV relativeFrom="paragraph">
                  <wp:posOffset>-304800</wp:posOffset>
                </wp:positionV>
                <wp:extent cx="3574415" cy="1612265"/>
                <wp:effectExtent l="0" t="0" r="6985" b="6985"/>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61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EA" w:rsidRPr="000005E1" w:rsidRDefault="00DA0CEA" w:rsidP="000005E1">
                            <w:pPr>
                              <w:spacing w:after="0" w:line="240" w:lineRule="auto"/>
                              <w:contextualSpacing/>
                              <w:jc w:val="both"/>
                              <w:rPr>
                                <w:rFonts w:ascii="Times New Roman" w:eastAsia="Times New Roman" w:hAnsi="Times New Roman"/>
                                <w:sz w:val="24"/>
                                <w:szCs w:val="24"/>
                                <w:u w:val="single"/>
                                <w:lang w:eastAsia="ru-RU"/>
                              </w:rPr>
                            </w:pPr>
                            <w:r w:rsidRPr="000005E1">
                              <w:rPr>
                                <w:rFonts w:ascii="Times New Roman" w:hAnsi="Times New Roman"/>
                                <w:sz w:val="24"/>
                                <w:szCs w:val="24"/>
                              </w:rPr>
                              <w:t xml:space="preserve">Рабочая программа профессионального модуля разработана на основе </w:t>
                            </w:r>
                            <w:r w:rsidRPr="000005E1">
                              <w:rPr>
                                <w:rFonts w:ascii="Times New Roman" w:eastAsia="Times New Roman" w:hAnsi="Times New Roman"/>
                                <w:sz w:val="24"/>
                                <w:szCs w:val="24"/>
                                <w:lang w:eastAsia="ru-RU"/>
                              </w:rPr>
                              <w:t xml:space="preserve">Федерального государственного образовательного стандарта среднего профессионального образования по специальности  </w:t>
                            </w:r>
                            <w:r w:rsidRPr="000005E1">
                              <w:rPr>
                                <w:rFonts w:ascii="Times New Roman" w:eastAsia="Times New Roman" w:hAnsi="Times New Roman"/>
                                <w:sz w:val="24"/>
                                <w:szCs w:val="24"/>
                                <w:u w:val="single"/>
                                <w:lang w:eastAsia="ru-RU"/>
                              </w:rPr>
                              <w:t>39.02.01 Социальная работа</w:t>
                            </w:r>
                            <w:r w:rsidRPr="000005E1">
                              <w:rPr>
                                <w:rFonts w:ascii="Times New Roman" w:eastAsia="Times New Roman" w:hAnsi="Times New Roman"/>
                                <w:sz w:val="24"/>
                                <w:szCs w:val="24"/>
                                <w:lang w:eastAsia="ru-RU"/>
                              </w:rPr>
                              <w:t xml:space="preserve">, </w:t>
                            </w:r>
                            <w:r w:rsidRPr="000005E1">
                              <w:rPr>
                                <w:rFonts w:ascii="Times New Roman" w:eastAsia="Times New Roman" w:hAnsi="Times New Roman"/>
                                <w:i/>
                                <w:sz w:val="24"/>
                                <w:szCs w:val="24"/>
                                <w:lang w:eastAsia="ru-RU"/>
                              </w:rPr>
                              <w:t xml:space="preserve"> </w:t>
                            </w:r>
                            <w:r w:rsidRPr="000005E1">
                              <w:rPr>
                                <w:rFonts w:ascii="Times New Roman" w:eastAsia="Times New Roman" w:hAnsi="Times New Roman"/>
                                <w:sz w:val="24"/>
                                <w:szCs w:val="24"/>
                                <w:lang w:eastAsia="ru-RU"/>
                              </w:rPr>
                              <w:t xml:space="preserve">утвержденного приказом Министерства образования и науки Российской Федерации </w:t>
                            </w:r>
                            <w:r w:rsidRPr="000005E1">
                              <w:rPr>
                                <w:rFonts w:ascii="Times New Roman" w:eastAsia="Times New Roman" w:hAnsi="Times New Roman"/>
                                <w:sz w:val="24"/>
                                <w:szCs w:val="24"/>
                                <w:u w:val="single"/>
                                <w:lang w:eastAsia="ru-RU"/>
                              </w:rPr>
                              <w:t>N 506 от 12 мая 2014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06.85pt;margin-top:-24pt;width:281.45pt;height:1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" stroked="f">
                <v:textbox>
                  <w:txbxContent>
                    <w:p w:rsidR="00DA0CEA" w:rsidRPr="000005E1" w:rsidRDefault="00DA0CEA" w:rsidP="000005E1">
                      <w:pPr>
                        <w:spacing w:after="0" w:line="240" w:lineRule="auto"/>
                        <w:contextualSpacing/>
                        <w:jc w:val="both"/>
                        <w:rPr>
                          <w:rFonts w:ascii="Times New Roman" w:eastAsia="Times New Roman" w:hAnsi="Times New Roman"/>
                          <w:sz w:val="24"/>
                          <w:szCs w:val="24"/>
                          <w:u w:val="single"/>
                          <w:lang w:eastAsia="ru-RU"/>
                        </w:rPr>
                      </w:pPr>
                      <w:r w:rsidRPr="000005E1">
                        <w:rPr>
                          <w:rFonts w:ascii="Times New Roman" w:hAnsi="Times New Roman"/>
                          <w:sz w:val="24"/>
                          <w:szCs w:val="24"/>
                        </w:rPr>
                        <w:t xml:space="preserve">Рабочая программа профессионального модуля разработана на основе </w:t>
                      </w:r>
                      <w:r w:rsidRPr="000005E1">
                        <w:rPr>
                          <w:rFonts w:ascii="Times New Roman" w:eastAsia="Times New Roman" w:hAnsi="Times New Roman"/>
                          <w:sz w:val="24"/>
                          <w:szCs w:val="24"/>
                          <w:lang w:eastAsia="ru-RU"/>
                        </w:rPr>
                        <w:t xml:space="preserve">Федерального государственного образовательного стандарта среднего профессионального образования по специальности  </w:t>
                      </w:r>
                      <w:r w:rsidRPr="000005E1">
                        <w:rPr>
                          <w:rFonts w:ascii="Times New Roman" w:eastAsia="Times New Roman" w:hAnsi="Times New Roman"/>
                          <w:sz w:val="24"/>
                          <w:szCs w:val="24"/>
                          <w:u w:val="single"/>
                          <w:lang w:eastAsia="ru-RU"/>
                        </w:rPr>
                        <w:t>39.02.01 Социальная работа</w:t>
                      </w:r>
                      <w:r w:rsidRPr="000005E1">
                        <w:rPr>
                          <w:rFonts w:ascii="Times New Roman" w:eastAsia="Times New Roman" w:hAnsi="Times New Roman"/>
                          <w:sz w:val="24"/>
                          <w:szCs w:val="24"/>
                          <w:lang w:eastAsia="ru-RU"/>
                        </w:rPr>
                        <w:t xml:space="preserve">, </w:t>
                      </w:r>
                      <w:r w:rsidRPr="000005E1">
                        <w:rPr>
                          <w:rFonts w:ascii="Times New Roman" w:eastAsia="Times New Roman" w:hAnsi="Times New Roman"/>
                          <w:i/>
                          <w:sz w:val="24"/>
                          <w:szCs w:val="24"/>
                          <w:lang w:eastAsia="ru-RU"/>
                        </w:rPr>
                        <w:t xml:space="preserve"> </w:t>
                      </w:r>
                      <w:r w:rsidRPr="000005E1">
                        <w:rPr>
                          <w:rFonts w:ascii="Times New Roman" w:eastAsia="Times New Roman" w:hAnsi="Times New Roman"/>
                          <w:sz w:val="24"/>
                          <w:szCs w:val="24"/>
                          <w:lang w:eastAsia="ru-RU"/>
                        </w:rPr>
                        <w:t xml:space="preserve">утвержденного приказом Министерства образования и науки Российской Федерации </w:t>
                      </w:r>
                      <w:r w:rsidRPr="000005E1">
                        <w:rPr>
                          <w:rFonts w:ascii="Times New Roman" w:eastAsia="Times New Roman" w:hAnsi="Times New Roman"/>
                          <w:sz w:val="24"/>
                          <w:szCs w:val="24"/>
                          <w:u w:val="single"/>
                          <w:lang w:eastAsia="ru-RU"/>
                        </w:rPr>
                        <w:t>N 506 от 12 мая 2014 г.</w:t>
                      </w:r>
                    </w:p>
                  </w:txbxContent>
                </v:textbox>
              </v:shape>
            </w:pict>
          </mc:Fallback>
        </mc:AlternateContent>
      </w:r>
    </w:p>
    <w:p w:rsidR="00CB1541" w:rsidRDefault="00CB1541" w:rsidP="00062FC0">
      <w:pPr>
        <w:tabs>
          <w:tab w:val="left" w:pos="300"/>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p>
    <w:p w:rsidR="00CB1541" w:rsidRDefault="00CB1541" w:rsidP="00062FC0">
      <w:pPr>
        <w:tabs>
          <w:tab w:val="left" w:pos="300"/>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p>
    <w:p w:rsidR="00C16B20" w:rsidRPr="00C16B20" w:rsidRDefault="00062FC0" w:rsidP="00062FC0">
      <w:pPr>
        <w:tabs>
          <w:tab w:val="left" w:pos="300"/>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0005E1" w:rsidP="00C16B20">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14:anchorId="00A3768F" wp14:editId="1A07F264">
                <wp:simplePos x="0" y="0"/>
                <wp:positionH relativeFrom="column">
                  <wp:posOffset>-763270</wp:posOffset>
                </wp:positionH>
                <wp:positionV relativeFrom="paragraph">
                  <wp:posOffset>77470</wp:posOffset>
                </wp:positionV>
                <wp:extent cx="3211195" cy="819150"/>
                <wp:effectExtent l="0" t="0" r="825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1195" cy="819150"/>
                        </a:xfrm>
                        <a:prstGeom prst="rect">
                          <a:avLst/>
                        </a:prstGeom>
                        <a:solidFill>
                          <a:sysClr val="window" lastClr="FFFFFF"/>
                        </a:solidFill>
                        <a:ln w="6350">
                          <a:noFill/>
                        </a:ln>
                        <a:effectLst/>
                      </wps:spPr>
                      <wps:txbx>
                        <w:txbxContent>
                          <w:p w:rsidR="00DA0CEA" w:rsidRPr="00696143" w:rsidRDefault="00DA0CEA" w:rsidP="00C16B20">
                            <w:pPr>
                              <w:rPr>
                                <w:rFonts w:ascii="Times New Roman" w:hAnsi="Times New Roman"/>
                                <w:sz w:val="24"/>
                                <w:szCs w:val="24"/>
                              </w:rPr>
                            </w:pPr>
                            <w:r w:rsidRPr="00696143">
                              <w:rPr>
                                <w:rFonts w:ascii="Times New Roman" w:hAnsi="Times New Roman"/>
                                <w:sz w:val="24"/>
                                <w:szCs w:val="24"/>
                              </w:rPr>
                              <w:t xml:space="preserve">Согласовано </w:t>
                            </w:r>
                          </w:p>
                          <w:p w:rsidR="00DA0CEA" w:rsidRPr="00696143" w:rsidRDefault="00DA0CEA" w:rsidP="00C16B20">
                            <w:pPr>
                              <w:rPr>
                                <w:rFonts w:ascii="Times New Roman" w:hAnsi="Times New Roman"/>
                                <w:sz w:val="24"/>
                                <w:szCs w:val="24"/>
                              </w:rPr>
                            </w:pPr>
                            <w:r w:rsidRPr="00696143">
                              <w:rPr>
                                <w:rFonts w:ascii="Times New Roman" w:hAnsi="Times New Roman"/>
                                <w:sz w:val="24"/>
                                <w:szCs w:val="24"/>
                              </w:rPr>
                              <w:t xml:space="preserve">Заместитель директора по </w:t>
                            </w:r>
                            <w:proofErr w:type="gramStart"/>
                            <w:r w:rsidRPr="00696143">
                              <w:rPr>
                                <w:rFonts w:ascii="Times New Roman" w:hAnsi="Times New Roman"/>
                                <w:sz w:val="24"/>
                                <w:szCs w:val="24"/>
                              </w:rPr>
                              <w:t>УПР</w:t>
                            </w:r>
                            <w:proofErr w:type="gramEnd"/>
                            <w:r w:rsidRPr="00696143">
                              <w:rPr>
                                <w:rFonts w:ascii="Times New Roman" w:hAnsi="Times New Roman"/>
                                <w:sz w:val="24"/>
                                <w:szCs w:val="24"/>
                              </w:rPr>
                              <w:t xml:space="preserve"> _______________</w:t>
                            </w:r>
                            <w:r w:rsidR="005E6336">
                              <w:rPr>
                                <w:rFonts w:ascii="Times New Roman" w:hAnsi="Times New Roman"/>
                                <w:sz w:val="24"/>
                                <w:szCs w:val="24"/>
                              </w:rPr>
                              <w:t>Л.В. Вергаскина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60.1pt;margin-top:6.1pt;width:252.8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" fillcolor="window" stroked="f" strokeweight=".5pt">
                <v:path arrowok="t"/>
                <v:textbox>
                  <w:txbxContent>
                    <w:p w:rsidR="00DA0CEA" w:rsidRPr="00696143" w:rsidRDefault="00DA0CEA" w:rsidP="00C16B20">
                      <w:pPr>
                        <w:rPr>
                          <w:rFonts w:ascii="Times New Roman" w:hAnsi="Times New Roman"/>
                          <w:sz w:val="24"/>
                          <w:szCs w:val="24"/>
                        </w:rPr>
                      </w:pPr>
                      <w:r w:rsidRPr="00696143">
                        <w:rPr>
                          <w:rFonts w:ascii="Times New Roman" w:hAnsi="Times New Roman"/>
                          <w:sz w:val="24"/>
                          <w:szCs w:val="24"/>
                        </w:rPr>
                        <w:t xml:space="preserve">Согласовано </w:t>
                      </w:r>
                    </w:p>
                    <w:p w:rsidR="00DA0CEA" w:rsidRPr="00696143" w:rsidRDefault="00DA0CEA" w:rsidP="00C16B20">
                      <w:pPr>
                        <w:rPr>
                          <w:rFonts w:ascii="Times New Roman" w:hAnsi="Times New Roman"/>
                          <w:sz w:val="24"/>
                          <w:szCs w:val="24"/>
                        </w:rPr>
                      </w:pPr>
                      <w:r w:rsidRPr="00696143">
                        <w:rPr>
                          <w:rFonts w:ascii="Times New Roman" w:hAnsi="Times New Roman"/>
                          <w:sz w:val="24"/>
                          <w:szCs w:val="24"/>
                        </w:rPr>
                        <w:t xml:space="preserve">Заместитель директора по </w:t>
                      </w:r>
                      <w:proofErr w:type="gramStart"/>
                      <w:r w:rsidRPr="00696143">
                        <w:rPr>
                          <w:rFonts w:ascii="Times New Roman" w:hAnsi="Times New Roman"/>
                          <w:sz w:val="24"/>
                          <w:szCs w:val="24"/>
                        </w:rPr>
                        <w:t>УПР</w:t>
                      </w:r>
                      <w:proofErr w:type="gramEnd"/>
                      <w:r w:rsidRPr="00696143">
                        <w:rPr>
                          <w:rFonts w:ascii="Times New Roman" w:hAnsi="Times New Roman"/>
                          <w:sz w:val="24"/>
                          <w:szCs w:val="24"/>
                        </w:rPr>
                        <w:t xml:space="preserve"> _______________</w:t>
                      </w:r>
                      <w:r w:rsidR="005E6336">
                        <w:rPr>
                          <w:rFonts w:ascii="Times New Roman" w:hAnsi="Times New Roman"/>
                          <w:sz w:val="24"/>
                          <w:szCs w:val="24"/>
                        </w:rPr>
                        <w:t>Л.В. Вергаскина</w:t>
                      </w:r>
                    </w:p>
                  </w:txbxContent>
                </v:textbox>
              </v:shape>
            </w:pict>
          </mc:Fallback>
        </mc:AlternateContent>
      </w: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Default="00C16B20" w:rsidP="00C16B20">
      <w:pPr>
        <w:spacing w:after="0" w:line="240" w:lineRule="auto"/>
        <w:rPr>
          <w:rFonts w:ascii="Times New Roman" w:eastAsia="Times New Roman" w:hAnsi="Times New Roman"/>
          <w:sz w:val="24"/>
          <w:szCs w:val="24"/>
          <w:lang w:eastAsia="ru-RU"/>
        </w:rPr>
      </w:pPr>
    </w:p>
    <w:p w:rsidR="000005E1" w:rsidRPr="00C16B20" w:rsidRDefault="000005E1"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pacing w:after="0" w:line="240" w:lineRule="auto"/>
        <w:rPr>
          <w:rFonts w:ascii="Times New Roman" w:eastAsia="Times New Roman" w:hAnsi="Times New Roman"/>
          <w:sz w:val="24"/>
          <w:szCs w:val="24"/>
          <w:lang w:eastAsia="ru-RU"/>
        </w:rPr>
      </w:pPr>
    </w:p>
    <w:p w:rsidR="00C16B20" w:rsidRPr="00C16B20" w:rsidRDefault="00C16B20" w:rsidP="00C16B20">
      <w:pPr>
        <w:shd w:val="clear" w:color="auto" w:fill="FFFFFF"/>
        <w:spacing w:after="0" w:line="240" w:lineRule="auto"/>
        <w:ind w:left="567"/>
        <w:jc w:val="both"/>
        <w:rPr>
          <w:rFonts w:ascii="Times New Roman" w:eastAsia="Times New Roman" w:hAnsi="Times New Roman"/>
          <w:sz w:val="24"/>
          <w:szCs w:val="24"/>
          <w:lang w:eastAsia="ru-RU"/>
        </w:rPr>
      </w:pPr>
      <w:r w:rsidRPr="00C16B20">
        <w:rPr>
          <w:rFonts w:ascii="Times New Roman" w:eastAsia="Times New Roman" w:hAnsi="Times New Roman"/>
          <w:sz w:val="24"/>
          <w:szCs w:val="24"/>
          <w:lang w:eastAsia="ru-RU"/>
        </w:rPr>
        <w:tab/>
        <w:t>Организация-разработчик:</w:t>
      </w:r>
    </w:p>
    <w:p w:rsidR="00C16B20" w:rsidRPr="00C16B20" w:rsidRDefault="00C16B20" w:rsidP="00C16B20">
      <w:pPr>
        <w:shd w:val="clear" w:color="auto" w:fill="FFFFFF"/>
        <w:spacing w:after="0" w:line="240" w:lineRule="auto"/>
        <w:ind w:firstLine="567"/>
        <w:jc w:val="both"/>
      </w:pPr>
      <w:r w:rsidRPr="00C16B20">
        <w:t xml:space="preserve"> </w:t>
      </w:r>
    </w:p>
    <w:p w:rsidR="00C16B20" w:rsidRPr="00C16B20" w:rsidRDefault="00C16B20" w:rsidP="00C16B20">
      <w:pPr>
        <w:shd w:val="clear" w:color="auto" w:fill="FFFFFF"/>
        <w:spacing w:after="0" w:line="240" w:lineRule="auto"/>
        <w:ind w:firstLine="567"/>
        <w:jc w:val="both"/>
        <w:rPr>
          <w:rFonts w:ascii="Times New Roman" w:eastAsia="Times New Roman" w:hAnsi="Times New Roman"/>
          <w:sz w:val="24"/>
          <w:szCs w:val="24"/>
          <w:lang w:eastAsia="ru-RU"/>
        </w:rPr>
      </w:pPr>
      <w:r w:rsidRPr="00C16B20">
        <w:rPr>
          <w:rFonts w:ascii="Times New Roman" w:eastAsia="Times New Roman" w:hAnsi="Times New Roman"/>
          <w:sz w:val="24"/>
          <w:szCs w:val="24"/>
          <w:lang w:eastAsia="ru-RU"/>
        </w:rPr>
        <w:t>Государственное  автономное  профессиональное образовательное учреждении «Педагогический колледж» г.</w:t>
      </w:r>
      <w:r w:rsidR="00224C9E">
        <w:rPr>
          <w:rFonts w:ascii="Times New Roman" w:eastAsia="Times New Roman" w:hAnsi="Times New Roman"/>
          <w:sz w:val="24"/>
          <w:szCs w:val="24"/>
          <w:lang w:eastAsia="ru-RU"/>
        </w:rPr>
        <w:t xml:space="preserve"> </w:t>
      </w:r>
      <w:r w:rsidRPr="00C16B20">
        <w:rPr>
          <w:rFonts w:ascii="Times New Roman" w:eastAsia="Times New Roman" w:hAnsi="Times New Roman"/>
          <w:sz w:val="24"/>
          <w:szCs w:val="24"/>
          <w:lang w:eastAsia="ru-RU"/>
        </w:rPr>
        <w:t>Бузулука</w:t>
      </w:r>
    </w:p>
    <w:p w:rsidR="00C16B20" w:rsidRPr="00C16B20" w:rsidRDefault="00C16B20" w:rsidP="00C16B20">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16B20">
        <w:rPr>
          <w:rFonts w:ascii="Times New Roman" w:eastAsia="Times New Roman" w:hAnsi="Times New Roman"/>
          <w:sz w:val="24"/>
          <w:szCs w:val="24"/>
          <w:lang w:eastAsia="ru-RU"/>
        </w:rPr>
        <w:t xml:space="preserve">          </w:t>
      </w:r>
    </w:p>
    <w:p w:rsidR="00C16B20" w:rsidRPr="00C16B20" w:rsidRDefault="00C16B20" w:rsidP="00C16B20">
      <w:pPr>
        <w:shd w:val="clear" w:color="auto" w:fill="FFFFFF"/>
        <w:autoSpaceDE w:val="0"/>
        <w:autoSpaceDN w:val="0"/>
        <w:adjustRightInd w:val="0"/>
        <w:rPr>
          <w:rFonts w:ascii="Times New Roman" w:eastAsia="Times New Roman" w:hAnsi="Times New Roman"/>
          <w:sz w:val="24"/>
          <w:szCs w:val="24"/>
          <w:lang w:eastAsia="ru-RU"/>
        </w:rPr>
      </w:pPr>
      <w:r w:rsidRPr="00C16B20">
        <w:rPr>
          <w:rFonts w:ascii="Times New Roman" w:eastAsia="Times New Roman" w:hAnsi="Times New Roman"/>
          <w:sz w:val="24"/>
          <w:szCs w:val="24"/>
          <w:lang w:eastAsia="ru-RU"/>
        </w:rPr>
        <w:t xml:space="preserve">          Разработчик: </w:t>
      </w:r>
    </w:p>
    <w:p w:rsidR="00C16B20" w:rsidRDefault="004E044A" w:rsidP="00D46507">
      <w:pPr>
        <w:numPr>
          <w:ilvl w:val="0"/>
          <w:numId w:val="5"/>
        </w:numPr>
        <w:shd w:val="clear" w:color="auto" w:fill="FFFFFF"/>
        <w:autoSpaceDE w:val="0"/>
        <w:autoSpaceDN w:val="0"/>
        <w:adjustRightInd w:val="0"/>
        <w:spacing w:after="0" w:line="240" w:lineRule="auto"/>
        <w:ind w:left="284" w:hanging="284"/>
        <w:rPr>
          <w:rFonts w:ascii="Times New Roman" w:eastAsia="Times New Roman" w:hAnsi="Times New Roman"/>
          <w:sz w:val="24"/>
          <w:szCs w:val="24"/>
          <w:lang w:eastAsia="ru-RU"/>
        </w:rPr>
      </w:pPr>
      <w:r w:rsidRPr="008C77FA">
        <w:rPr>
          <w:rFonts w:ascii="Times New Roman" w:eastAsia="Times New Roman" w:hAnsi="Times New Roman"/>
          <w:color w:val="000000"/>
          <w:sz w:val="24"/>
          <w:szCs w:val="24"/>
          <w:lang w:eastAsia="ru-RU"/>
        </w:rPr>
        <w:t>Ярко Елена Александровна</w:t>
      </w:r>
      <w:r w:rsidR="00C16B20" w:rsidRPr="008C77FA">
        <w:rPr>
          <w:rFonts w:ascii="Times New Roman" w:eastAsia="Times New Roman" w:hAnsi="Times New Roman"/>
          <w:color w:val="000000"/>
          <w:sz w:val="24"/>
          <w:szCs w:val="24"/>
          <w:lang w:eastAsia="ru-RU"/>
        </w:rPr>
        <w:t>, п</w:t>
      </w:r>
      <w:r w:rsidR="00C16B20" w:rsidRPr="00C16B20">
        <w:rPr>
          <w:rFonts w:ascii="Times New Roman" w:eastAsia="Times New Roman" w:hAnsi="Times New Roman"/>
          <w:sz w:val="24"/>
          <w:szCs w:val="24"/>
          <w:lang w:eastAsia="ru-RU"/>
        </w:rPr>
        <w:t>реподаватель ГАПОУ «Педколледж» г.</w:t>
      </w:r>
      <w:r w:rsidR="00224C9E">
        <w:rPr>
          <w:rFonts w:ascii="Times New Roman" w:eastAsia="Times New Roman" w:hAnsi="Times New Roman"/>
          <w:sz w:val="24"/>
          <w:szCs w:val="24"/>
          <w:lang w:eastAsia="ru-RU"/>
        </w:rPr>
        <w:t xml:space="preserve"> </w:t>
      </w:r>
      <w:r w:rsidR="00C16B20" w:rsidRPr="00C16B20">
        <w:rPr>
          <w:rFonts w:ascii="Times New Roman" w:eastAsia="Times New Roman" w:hAnsi="Times New Roman"/>
          <w:sz w:val="24"/>
          <w:szCs w:val="24"/>
          <w:lang w:eastAsia="ru-RU"/>
        </w:rPr>
        <w:t>Бузулука</w:t>
      </w:r>
    </w:p>
    <w:p w:rsidR="00D46507" w:rsidRPr="00C16B20" w:rsidRDefault="00D46507" w:rsidP="00DF48D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AE7CAD" w:rsidRDefault="00AE7CAD" w:rsidP="00D46507">
      <w:pPr>
        <w:spacing w:after="0" w:line="240" w:lineRule="auto"/>
        <w:ind w:left="284" w:hanging="284"/>
      </w:pPr>
    </w:p>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C16B20" w:rsidRDefault="00C16B20" w:rsidP="00AE7CAD"/>
    <w:p w:rsidR="00C16B20" w:rsidRDefault="00C16B20" w:rsidP="00AE7CAD"/>
    <w:p w:rsidR="00C16B20" w:rsidRDefault="00C16B20" w:rsidP="00AE7CAD"/>
    <w:p w:rsidR="00C16B20" w:rsidRDefault="00C16B20" w:rsidP="00AE7CAD"/>
    <w:p w:rsidR="00C16B20" w:rsidRDefault="00C16B20" w:rsidP="00AE7CAD"/>
    <w:p w:rsidR="00C16B20" w:rsidRDefault="00C16B20" w:rsidP="00AE7CAD"/>
    <w:p w:rsidR="00AE7CAD" w:rsidRPr="00AE7CAD" w:rsidRDefault="00AE7CAD" w:rsidP="00AE7C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r w:rsidRPr="00AE7CAD">
        <w:rPr>
          <w:rFonts w:ascii="Times New Roman" w:eastAsia="Times New Roman" w:hAnsi="Times New Roman"/>
          <w:b/>
          <w:sz w:val="28"/>
          <w:szCs w:val="28"/>
          <w:lang w:eastAsia="ru-RU"/>
        </w:rPr>
        <w:lastRenderedPageBreak/>
        <w:t>СОДЕРЖАНИЕ</w:t>
      </w:r>
    </w:p>
    <w:p w:rsidR="00AE7CAD" w:rsidRPr="00AE7CAD" w:rsidRDefault="00AE7CAD" w:rsidP="00AE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7668"/>
        <w:gridCol w:w="1903"/>
      </w:tblGrid>
      <w:tr w:rsidR="00AE7CAD" w:rsidRPr="00AE7CAD" w:rsidTr="00AE7CAD">
        <w:tc>
          <w:tcPr>
            <w:tcW w:w="7668" w:type="dxa"/>
            <w:shd w:val="clear" w:color="auto" w:fill="auto"/>
          </w:tcPr>
          <w:p w:rsidR="00AE7CAD" w:rsidRPr="00AE7CAD" w:rsidRDefault="00AE7CAD" w:rsidP="00AE7CAD">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AE7CAD" w:rsidP="00AE7CAD">
            <w:pPr>
              <w:spacing w:after="0" w:line="240" w:lineRule="auto"/>
              <w:jc w:val="center"/>
              <w:rPr>
                <w:rFonts w:ascii="Times New Roman" w:eastAsia="Times New Roman" w:hAnsi="Times New Roman"/>
                <w:sz w:val="28"/>
                <w:szCs w:val="28"/>
                <w:lang w:eastAsia="ru-RU"/>
              </w:rPr>
            </w:pPr>
          </w:p>
        </w:tc>
      </w:tr>
      <w:tr w:rsidR="00AE7CAD" w:rsidRPr="00AE7CAD" w:rsidTr="00AE7CAD">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ПАСПОРТ рабочей ПРОГРАММЫ УЧЕБНОЙ ДИСЦИПЛИНЫ</w:t>
            </w:r>
          </w:p>
          <w:p w:rsidR="00AE7CAD" w:rsidRPr="00AE7CAD" w:rsidRDefault="00AE7CAD" w:rsidP="00AE7CAD">
            <w:pPr>
              <w:spacing w:after="0" w:line="240" w:lineRule="auto"/>
              <w:rPr>
                <w:rFonts w:ascii="Times New Roman" w:eastAsia="Times New Roman" w:hAnsi="Times New Roman"/>
                <w:sz w:val="24"/>
                <w:szCs w:val="24"/>
                <w:lang w:eastAsia="ru-RU"/>
              </w:rPr>
            </w:pPr>
          </w:p>
        </w:tc>
        <w:tc>
          <w:tcPr>
            <w:tcW w:w="1903" w:type="dxa"/>
            <w:shd w:val="clear" w:color="auto" w:fill="auto"/>
          </w:tcPr>
          <w:p w:rsidR="00AE7CAD" w:rsidRPr="00AE7CAD" w:rsidRDefault="00AE7CAD" w:rsidP="00AE7CAD">
            <w:pPr>
              <w:spacing w:after="0" w:line="240" w:lineRule="auto"/>
              <w:jc w:val="center"/>
              <w:rPr>
                <w:rFonts w:ascii="Times New Roman" w:eastAsia="Times New Roman" w:hAnsi="Times New Roman"/>
                <w:sz w:val="28"/>
                <w:szCs w:val="28"/>
                <w:lang w:val="en-US" w:eastAsia="ru-RU"/>
              </w:rPr>
            </w:pPr>
            <w:r w:rsidRPr="00AE7CAD">
              <w:rPr>
                <w:rFonts w:ascii="Times New Roman" w:eastAsia="Times New Roman" w:hAnsi="Times New Roman"/>
                <w:sz w:val="28"/>
                <w:szCs w:val="28"/>
                <w:lang w:val="en-US" w:eastAsia="ru-RU"/>
              </w:rPr>
              <w:t>4</w:t>
            </w:r>
          </w:p>
        </w:tc>
      </w:tr>
      <w:tr w:rsidR="00AE7CAD" w:rsidRPr="00AE7CAD" w:rsidTr="00AE7CAD">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СТРУКТУРА и содержание УЧЕБНОЙ ДИСЦИПЛИНЫ</w:t>
            </w:r>
          </w:p>
          <w:p w:rsidR="00AE7CAD" w:rsidRPr="00AE7CAD" w:rsidRDefault="00AE7CAD" w:rsidP="00AE7CAD">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7B6B73" w:rsidP="00AE7C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E7CAD" w:rsidRPr="00AE7CAD" w:rsidTr="00AE7CAD">
        <w:trPr>
          <w:trHeight w:val="670"/>
        </w:trPr>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условия реализации рабочей программы учебной дисциплины</w:t>
            </w:r>
          </w:p>
          <w:p w:rsidR="00AE7CAD" w:rsidRPr="00AE7CAD" w:rsidRDefault="00AE7CAD" w:rsidP="00AE7CAD">
            <w:pPr>
              <w:keepNext/>
              <w:tabs>
                <w:tab w:val="num" w:pos="0"/>
              </w:tabs>
              <w:autoSpaceDE w:val="0"/>
              <w:autoSpaceDN w:val="0"/>
              <w:spacing w:after="0" w:line="240" w:lineRule="auto"/>
              <w:ind w:left="284" w:firstLine="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7B6B73" w:rsidP="007514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AE7CAD" w:rsidRPr="00AE7CAD" w:rsidTr="00AE7CAD">
        <w:tc>
          <w:tcPr>
            <w:tcW w:w="7668" w:type="dxa"/>
            <w:shd w:val="clear" w:color="auto" w:fill="auto"/>
          </w:tcPr>
          <w:p w:rsidR="00AE7CAD" w:rsidRPr="00AE7CAD" w:rsidRDefault="00AE7CAD" w:rsidP="00AE7CAD">
            <w:pPr>
              <w:keepNext/>
              <w:numPr>
                <w:ilvl w:val="0"/>
                <w:numId w:val="1"/>
              </w:numPr>
              <w:autoSpaceDE w:val="0"/>
              <w:autoSpaceDN w:val="0"/>
              <w:spacing w:after="0" w:line="240" w:lineRule="auto"/>
              <w:jc w:val="both"/>
              <w:outlineLvl w:val="0"/>
              <w:rPr>
                <w:rFonts w:ascii="Times New Roman" w:eastAsia="Times New Roman" w:hAnsi="Times New Roman"/>
                <w:b/>
                <w:caps/>
                <w:sz w:val="24"/>
                <w:szCs w:val="24"/>
                <w:lang w:eastAsia="ru-RU"/>
              </w:rPr>
            </w:pPr>
            <w:r w:rsidRPr="00AE7CAD">
              <w:rPr>
                <w:rFonts w:ascii="Times New Roman" w:eastAsia="Times New Roman" w:hAnsi="Times New Roman"/>
                <w:b/>
                <w:caps/>
                <w:sz w:val="24"/>
                <w:szCs w:val="24"/>
                <w:lang w:eastAsia="ru-RU"/>
              </w:rPr>
              <w:t>Контроль и оценка результатов Освоения учебной дисциплины</w:t>
            </w:r>
          </w:p>
          <w:p w:rsidR="00AE7CAD" w:rsidRPr="00AE7CAD" w:rsidRDefault="00AE7CAD" w:rsidP="00AE7CAD">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AE7CAD" w:rsidRPr="00AE7CAD" w:rsidRDefault="00AE7CAD" w:rsidP="00751428">
            <w:pPr>
              <w:spacing w:after="0" w:line="240" w:lineRule="auto"/>
              <w:jc w:val="center"/>
              <w:rPr>
                <w:rFonts w:ascii="Times New Roman" w:eastAsia="Times New Roman" w:hAnsi="Times New Roman"/>
                <w:sz w:val="28"/>
                <w:szCs w:val="28"/>
                <w:lang w:eastAsia="ru-RU"/>
              </w:rPr>
            </w:pPr>
            <w:r w:rsidRPr="00AE7CAD">
              <w:rPr>
                <w:rFonts w:ascii="Times New Roman" w:eastAsia="Times New Roman" w:hAnsi="Times New Roman"/>
                <w:sz w:val="28"/>
                <w:szCs w:val="28"/>
                <w:lang w:eastAsia="ru-RU"/>
              </w:rPr>
              <w:t>1</w:t>
            </w:r>
            <w:r w:rsidR="007B6B73">
              <w:rPr>
                <w:rFonts w:ascii="Times New Roman" w:eastAsia="Times New Roman" w:hAnsi="Times New Roman"/>
                <w:sz w:val="28"/>
                <w:szCs w:val="28"/>
                <w:lang w:eastAsia="ru-RU"/>
              </w:rPr>
              <w:t>4</w:t>
            </w:r>
          </w:p>
        </w:tc>
      </w:tr>
    </w:tbl>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AE7CAD" w:rsidRDefault="00AE7CAD" w:rsidP="00AE7CAD"/>
    <w:p w:rsidR="00224C9E" w:rsidRDefault="00224C9E" w:rsidP="00AE7CAD"/>
    <w:p w:rsidR="00224C9E" w:rsidRDefault="00224C9E"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4800D0" w:rsidRDefault="004800D0" w:rsidP="00AE7CAD"/>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b/>
          <w:bCs/>
          <w:color w:val="000000"/>
          <w:sz w:val="24"/>
          <w:szCs w:val="24"/>
          <w:lang w:eastAsia="ru-RU"/>
        </w:rPr>
        <w:lastRenderedPageBreak/>
        <w:t xml:space="preserve">1. ПАСПОРТ ПРИМЕРНОЙ ПРОГРАММЫ УЧЕБНОЙ ДИСЦИПЛИНЫ </w:t>
      </w:r>
    </w:p>
    <w:p w:rsidR="00CB1541" w:rsidRPr="00CB1541" w:rsidRDefault="00A0554D"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ОП.06 </w:t>
      </w:r>
      <w:r w:rsidR="00CB1541" w:rsidRPr="00CB1541">
        <w:rPr>
          <w:rFonts w:ascii="Times New Roman" w:eastAsia="Times New Roman" w:hAnsi="Times New Roman"/>
          <w:b/>
          <w:bCs/>
          <w:color w:val="000000"/>
          <w:sz w:val="24"/>
          <w:szCs w:val="24"/>
          <w:lang w:eastAsia="ru-RU"/>
        </w:rPr>
        <w:t>Основы педагогики и психологии</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b/>
          <w:bCs/>
          <w:color w:val="000000"/>
          <w:sz w:val="24"/>
          <w:szCs w:val="24"/>
          <w:lang w:eastAsia="ru-RU"/>
        </w:rPr>
        <w:t xml:space="preserve">1.1. Область применения рабочей программы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Рабочая программа учебной дисциплины является частью программы подготовки специалистов среднего звена ГАПОУ «Педколледж» по специальности СПО 39.02.01 Социальная работа (базовая подготовка), разработанной в соответствии с ФГОС СПО третьего поколения.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социальной сферы при наличии среднего общего образования.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Рабочая программа составлена для очной формы обучения.</w:t>
      </w:r>
    </w:p>
    <w:p w:rsidR="00CB1541" w:rsidRDefault="00CB1541" w:rsidP="00474762">
      <w:pPr>
        <w:numPr>
          <w:ilvl w:val="1"/>
          <w:numId w:val="5"/>
        </w:numPr>
        <w:autoSpaceDE w:val="0"/>
        <w:autoSpaceDN w:val="0"/>
        <w:adjustRightInd w:val="0"/>
        <w:spacing w:after="0" w:line="240" w:lineRule="auto"/>
        <w:ind w:left="0" w:firstLine="709"/>
        <w:contextualSpacing/>
        <w:jc w:val="both"/>
        <w:rPr>
          <w:rFonts w:ascii="Times New Roman" w:eastAsia="Times New Roman" w:hAnsi="Times New Roman"/>
          <w:b/>
          <w:bCs/>
          <w:color w:val="000000"/>
          <w:sz w:val="24"/>
          <w:szCs w:val="24"/>
          <w:lang w:eastAsia="ru-RU"/>
        </w:rPr>
      </w:pPr>
      <w:r w:rsidRPr="00CB1541">
        <w:rPr>
          <w:rFonts w:ascii="Times New Roman" w:eastAsia="Times New Roman" w:hAnsi="Times New Roman"/>
          <w:b/>
          <w:bCs/>
          <w:color w:val="000000"/>
          <w:sz w:val="24"/>
          <w:szCs w:val="24"/>
          <w:lang w:eastAsia="ru-RU"/>
        </w:rPr>
        <w:t xml:space="preserve">Место учебной дисциплины в структуре основной профессиональной образовательной программы: </w:t>
      </w:r>
    </w:p>
    <w:p w:rsidR="00CB1541" w:rsidRPr="00224C9E" w:rsidRDefault="00CB1541" w:rsidP="00474762">
      <w:pPr>
        <w:autoSpaceDE w:val="0"/>
        <w:autoSpaceDN w:val="0"/>
        <w:adjustRightInd w:val="0"/>
        <w:spacing w:after="0" w:line="240" w:lineRule="auto"/>
        <w:ind w:firstLine="709"/>
        <w:contextualSpacing/>
        <w:jc w:val="both"/>
        <w:rPr>
          <w:rFonts w:ascii="Times New Roman" w:eastAsia="Times New Roman" w:hAnsi="Times New Roman"/>
          <w:sz w:val="24"/>
          <w:szCs w:val="24"/>
          <w:shd w:val="clear" w:color="auto" w:fill="F4F4F4"/>
          <w:lang w:eastAsia="ru-RU"/>
        </w:rPr>
      </w:pPr>
      <w:r w:rsidRPr="00224C9E">
        <w:rPr>
          <w:rFonts w:ascii="Times New Roman" w:eastAsia="Times New Roman" w:hAnsi="Times New Roman"/>
          <w:color w:val="000000"/>
          <w:sz w:val="24"/>
          <w:szCs w:val="24"/>
          <w:lang w:eastAsia="ru-RU"/>
        </w:rPr>
        <w:t xml:space="preserve">Рабочая программа </w:t>
      </w:r>
      <w:r w:rsidRPr="00224C9E">
        <w:rPr>
          <w:rFonts w:ascii="Times New Roman" w:eastAsia="Times New Roman" w:hAnsi="Times New Roman"/>
          <w:color w:val="000000"/>
          <w:sz w:val="24"/>
          <w:szCs w:val="24"/>
          <w:shd w:val="clear" w:color="auto" w:fill="FFFFFF"/>
          <w:lang w:eastAsia="ru-RU"/>
        </w:rPr>
        <w:t>является частью цикла общепрофессиональных дисциплин.</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b/>
          <w:bCs/>
          <w:color w:val="000000"/>
          <w:sz w:val="24"/>
          <w:szCs w:val="24"/>
          <w:lang w:eastAsia="ru-RU"/>
        </w:rPr>
      </w:pPr>
      <w:r w:rsidRPr="00CB1541">
        <w:rPr>
          <w:rFonts w:ascii="Times New Roman" w:eastAsia="Times New Roman" w:hAnsi="Times New Roman"/>
          <w:b/>
          <w:bCs/>
          <w:color w:val="000000"/>
          <w:sz w:val="24"/>
          <w:szCs w:val="24"/>
          <w:lang w:eastAsia="ru-RU"/>
        </w:rPr>
        <w:t xml:space="preserve"> 1.3. Цели и задачи учебной дисциплины – требования к результатам освоения учебной дисциплины: </w:t>
      </w:r>
    </w:p>
    <w:p w:rsidR="00CB1541" w:rsidRPr="00224C9E" w:rsidRDefault="00CB1541" w:rsidP="00474762">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В результате освоения дисциплины обучающийся должен </w:t>
      </w:r>
      <w:r w:rsidRPr="00224C9E">
        <w:rPr>
          <w:rFonts w:ascii="Times New Roman" w:eastAsia="Times New Roman" w:hAnsi="Times New Roman"/>
          <w:color w:val="000000"/>
          <w:sz w:val="24"/>
          <w:szCs w:val="24"/>
          <w:u w:val="single"/>
          <w:lang w:eastAsia="ru-RU"/>
        </w:rPr>
        <w:t>уметь</w:t>
      </w:r>
      <w:r w:rsidRPr="00224C9E">
        <w:rPr>
          <w:rFonts w:ascii="Times New Roman" w:eastAsia="Times New Roman" w:hAnsi="Times New Roman"/>
          <w:color w:val="000000"/>
          <w:sz w:val="24"/>
          <w:szCs w:val="24"/>
          <w:lang w:eastAsia="ru-RU"/>
        </w:rPr>
        <w:t>:</w:t>
      </w:r>
    </w:p>
    <w:p w:rsidR="00CB1541" w:rsidRPr="00224C9E" w:rsidRDefault="00CB1541" w:rsidP="00474762">
      <w:pPr>
        <w:numPr>
          <w:ilvl w:val="0"/>
          <w:numId w:val="11"/>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планировать и осуществлять социально-педагогическую деятельность;</w:t>
      </w:r>
    </w:p>
    <w:p w:rsidR="00CB1541" w:rsidRPr="00224C9E" w:rsidRDefault="00CB1541" w:rsidP="00474762">
      <w:pPr>
        <w:numPr>
          <w:ilvl w:val="0"/>
          <w:numId w:val="11"/>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осуществлять первичную психологическую поддержку клиента;</w:t>
      </w:r>
    </w:p>
    <w:p w:rsidR="00CB1541" w:rsidRPr="00224C9E" w:rsidRDefault="00CB1541" w:rsidP="00474762">
      <w:pPr>
        <w:numPr>
          <w:ilvl w:val="0"/>
          <w:numId w:val="11"/>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оказывать психологическую </w:t>
      </w:r>
      <w:r w:rsidR="000005E1">
        <w:rPr>
          <w:rFonts w:ascii="Times New Roman" w:eastAsia="Times New Roman" w:hAnsi="Times New Roman"/>
          <w:color w:val="000000"/>
          <w:sz w:val="24"/>
          <w:szCs w:val="24"/>
          <w:lang w:eastAsia="ru-RU"/>
        </w:rPr>
        <w:t>самопомощь;</w:t>
      </w:r>
    </w:p>
    <w:p w:rsidR="00CB1541" w:rsidRPr="00224C9E" w:rsidRDefault="00CB1541" w:rsidP="00474762">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В результате освоения дисциплины обучающийся должен </w:t>
      </w:r>
      <w:r w:rsidRPr="00224C9E">
        <w:rPr>
          <w:rFonts w:ascii="Times New Roman" w:eastAsia="Times New Roman" w:hAnsi="Times New Roman"/>
          <w:color w:val="000000"/>
          <w:sz w:val="24"/>
          <w:szCs w:val="24"/>
          <w:u w:val="single"/>
          <w:lang w:eastAsia="ru-RU"/>
        </w:rPr>
        <w:t>знать</w:t>
      </w:r>
      <w:r w:rsidRPr="00224C9E">
        <w:rPr>
          <w:rFonts w:ascii="Times New Roman" w:eastAsia="Times New Roman" w:hAnsi="Times New Roman"/>
          <w:color w:val="000000"/>
          <w:sz w:val="24"/>
          <w:szCs w:val="24"/>
          <w:lang w:eastAsia="ru-RU"/>
        </w:rPr>
        <w:t>:</w:t>
      </w:r>
    </w:p>
    <w:p w:rsidR="00CB1541" w:rsidRPr="00224C9E" w:rsidRDefault="00CB1541" w:rsidP="00474762">
      <w:pPr>
        <w:numPr>
          <w:ilvl w:val="0"/>
          <w:numId w:val="12"/>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i/>
          <w:iCs/>
          <w:color w:val="000000"/>
          <w:sz w:val="24"/>
          <w:szCs w:val="24"/>
          <w:lang w:eastAsia="ru-RU"/>
        </w:rPr>
        <w:t> </w:t>
      </w:r>
      <w:r w:rsidRPr="00224C9E">
        <w:rPr>
          <w:rFonts w:ascii="Times New Roman" w:eastAsia="Times New Roman" w:hAnsi="Times New Roman"/>
          <w:color w:val="000000"/>
          <w:sz w:val="24"/>
          <w:szCs w:val="24"/>
          <w:lang w:eastAsia="ru-RU"/>
        </w:rPr>
        <w:t>сущность, содержание, принципы и методы воспитания и обучения в социальной работе;</w:t>
      </w:r>
    </w:p>
    <w:p w:rsidR="00224C9E" w:rsidRDefault="00CB1541" w:rsidP="00474762">
      <w:pPr>
        <w:numPr>
          <w:ilvl w:val="0"/>
          <w:numId w:val="12"/>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основы социально-педагогической работы по различным направлениям;</w:t>
      </w:r>
    </w:p>
    <w:p w:rsidR="00CB1541" w:rsidRPr="00224C9E" w:rsidRDefault="00CB1541" w:rsidP="00474762">
      <w:pPr>
        <w:numPr>
          <w:ilvl w:val="0"/>
          <w:numId w:val="12"/>
        </w:numPr>
        <w:shd w:val="clear" w:color="auto" w:fill="FFFFFF"/>
        <w:spacing w:after="0" w:line="240" w:lineRule="auto"/>
        <w:ind w:left="0" w:firstLine="709"/>
        <w:contextualSpacing/>
        <w:jc w:val="both"/>
        <w:rPr>
          <w:rFonts w:ascii="Times New Roman" w:eastAsia="Times New Roman" w:hAnsi="Times New Roman"/>
          <w:color w:val="000000"/>
          <w:sz w:val="24"/>
          <w:szCs w:val="24"/>
          <w:lang w:eastAsia="ru-RU"/>
        </w:rPr>
      </w:pPr>
      <w:r w:rsidRPr="00224C9E">
        <w:rPr>
          <w:rFonts w:ascii="Times New Roman" w:eastAsia="Times New Roman" w:hAnsi="Times New Roman"/>
          <w:color w:val="000000"/>
          <w:sz w:val="24"/>
          <w:szCs w:val="24"/>
          <w:lang w:eastAsia="ru-RU"/>
        </w:rPr>
        <w:t>основы психологии и методы психологического познания человека.</w:t>
      </w:r>
    </w:p>
    <w:p w:rsidR="002E00A5" w:rsidRPr="002E00A5" w:rsidRDefault="002E00A5" w:rsidP="002E00A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00A5">
        <w:rPr>
          <w:rFonts w:ascii="Times New Roman" w:eastAsia="Times New Roman" w:hAnsi="Times New Roman"/>
          <w:color w:val="000000"/>
          <w:sz w:val="24"/>
          <w:szCs w:val="24"/>
          <w:lang w:eastAsia="ru-RU"/>
        </w:rPr>
        <w:t xml:space="preserve">Содержание дисциплины должно быть ориентировано на подготовку студентов к освоению профессиональных модулей ППССЗ по специальности 39.02.01 Социальная работа.  Специалист по социальной работе (базовой подготовки) должен обладать общими компетенциями </w:t>
      </w:r>
      <w:r w:rsidRPr="002E00A5">
        <w:rPr>
          <w:rFonts w:ascii="Times New Roman" w:eastAsia="Times New Roman" w:hAnsi="Times New Roman"/>
          <w:b/>
          <w:color w:val="000000"/>
          <w:sz w:val="24"/>
          <w:szCs w:val="24"/>
          <w:lang w:eastAsia="ru-RU"/>
        </w:rPr>
        <w:t>(</w:t>
      </w:r>
      <w:proofErr w:type="gramStart"/>
      <w:r w:rsidRPr="002E00A5">
        <w:rPr>
          <w:rFonts w:ascii="Times New Roman" w:eastAsia="Times New Roman" w:hAnsi="Times New Roman"/>
          <w:b/>
          <w:color w:val="000000"/>
          <w:sz w:val="24"/>
          <w:szCs w:val="24"/>
          <w:lang w:eastAsia="ru-RU"/>
        </w:rPr>
        <w:t>ОК</w:t>
      </w:r>
      <w:proofErr w:type="gramEnd"/>
      <w:r w:rsidRPr="002E00A5">
        <w:rPr>
          <w:rFonts w:ascii="Times New Roman" w:eastAsia="Times New Roman" w:hAnsi="Times New Roman"/>
          <w:b/>
          <w:color w:val="000000"/>
          <w:sz w:val="24"/>
          <w:szCs w:val="24"/>
          <w:lang w:eastAsia="ru-RU"/>
        </w:rPr>
        <w:t>),</w:t>
      </w:r>
      <w:r w:rsidRPr="002E00A5">
        <w:rPr>
          <w:rFonts w:ascii="Times New Roman" w:eastAsia="Times New Roman" w:hAnsi="Times New Roman"/>
          <w:color w:val="000000"/>
          <w:sz w:val="24"/>
          <w:szCs w:val="24"/>
          <w:lang w:eastAsia="ru-RU"/>
        </w:rPr>
        <w:t xml:space="preserve"> включающими в себя способность:</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1. Понимать сущность и социальную значимость своей будущей профессии, проявлять к ней устойчивый интерес.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3. Принимать решения в стандартных и нестандартных ситуациях и нести за них ответственность.</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5. Использовать информационно-коммуникационные технологии в профессиональной деятельности.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6. Работать в коллективе и в команде, эффективно общаться с коллегами, руководством, клиентами;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7. Брать на себя ответственность за работу членов команды (подчиненных), за результат выполнения заданий.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9. Ориентироваться в условиях частой смены технологий в профессиональной деятельности.</w:t>
      </w:r>
    </w:p>
    <w:p w:rsidR="00224C9E" w:rsidRPr="00CB1541" w:rsidRDefault="00224C9E"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CB1541">
        <w:rPr>
          <w:rFonts w:ascii="Times New Roman" w:eastAsia="Times New Roman" w:hAnsi="Times New Roman"/>
          <w:color w:val="000000"/>
          <w:sz w:val="24"/>
          <w:szCs w:val="24"/>
          <w:lang w:eastAsia="ru-RU"/>
        </w:rPr>
        <w:t>ОК</w:t>
      </w:r>
      <w:proofErr w:type="gramEnd"/>
      <w:r w:rsidRPr="00CB1541">
        <w:rPr>
          <w:rFonts w:ascii="Times New Roman" w:eastAsia="Times New Roman" w:hAnsi="Times New Roman"/>
          <w:color w:val="000000"/>
          <w:sz w:val="24"/>
          <w:szCs w:val="24"/>
          <w:lang w:eastAsia="ru-RU"/>
        </w:rPr>
        <w:t xml:space="preserve"> 11. Быть готовым брать на себя нравственные обязательства по отношению к природе, обществу, человеку</w:t>
      </w:r>
    </w:p>
    <w:p w:rsidR="002E00A5" w:rsidRPr="002E00A5" w:rsidRDefault="002E00A5" w:rsidP="002E00A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E00A5">
        <w:rPr>
          <w:rFonts w:ascii="Times New Roman" w:eastAsia="Times New Roman" w:hAnsi="Times New Roman"/>
          <w:color w:val="000000"/>
          <w:sz w:val="24"/>
          <w:szCs w:val="24"/>
          <w:lang w:eastAsia="ru-RU"/>
        </w:rPr>
        <w:lastRenderedPageBreak/>
        <w:t>Специалист по социальной работе (базовой подготовки) должен обладать профессиональными компетенциями (ПК), соответствующими видам деятельности:</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1.1. Диагностировать ТЖС у лиц пожилого возраста и инвалидов с определением видов необходимой помощи.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1.2. Координировать работу по социально-бытовому обслуживанию клиента.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1.3. Осуществлять социальный патронат клиента, в том числе содействовать в оказании </w:t>
      </w:r>
      <w:proofErr w:type="gramStart"/>
      <w:r w:rsidRPr="00CB1541">
        <w:rPr>
          <w:rFonts w:ascii="Times New Roman" w:eastAsia="Times New Roman" w:hAnsi="Times New Roman"/>
          <w:color w:val="000000"/>
          <w:sz w:val="24"/>
          <w:szCs w:val="24"/>
          <w:lang w:eastAsia="ru-RU"/>
        </w:rPr>
        <w:t>медико-социального</w:t>
      </w:r>
      <w:proofErr w:type="gramEnd"/>
      <w:r w:rsidRPr="00CB1541">
        <w:rPr>
          <w:rFonts w:ascii="Times New Roman" w:eastAsia="Times New Roman" w:hAnsi="Times New Roman"/>
          <w:color w:val="000000"/>
          <w:sz w:val="24"/>
          <w:szCs w:val="24"/>
          <w:lang w:eastAsia="ru-RU"/>
        </w:rPr>
        <w:t xml:space="preserve"> патронажа.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1.4. Создавать необходимые условия для адаптации и социальной </w:t>
      </w:r>
      <w:proofErr w:type="spellStart"/>
      <w:proofErr w:type="gramStart"/>
      <w:r w:rsidRPr="00CB1541">
        <w:rPr>
          <w:rFonts w:ascii="Times New Roman" w:eastAsia="Times New Roman" w:hAnsi="Times New Roman"/>
          <w:color w:val="000000"/>
          <w:sz w:val="24"/>
          <w:szCs w:val="24"/>
          <w:lang w:eastAsia="ru-RU"/>
        </w:rPr>
        <w:t>реабилита-ции</w:t>
      </w:r>
      <w:proofErr w:type="spellEnd"/>
      <w:proofErr w:type="gramEnd"/>
      <w:r w:rsidRPr="00CB1541">
        <w:rPr>
          <w:rFonts w:ascii="Times New Roman" w:eastAsia="Times New Roman" w:hAnsi="Times New Roman"/>
          <w:color w:val="000000"/>
          <w:sz w:val="24"/>
          <w:szCs w:val="24"/>
          <w:lang w:eastAsia="ru-RU"/>
        </w:rPr>
        <w:t xml:space="preserve"> лиц пожилого возраста и инвалидов.</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1.5. Проводить профилактику возникновения новых ТЖС у лиц пожилого возраста и инвалидов.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2.1. Диагностировать ТЖС семьи и детей с определением видов необходимой помощи.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2.2. Координировать работу по преобразованию ТЖС в семье и у детей.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2.3. Осуществлять патронат семей и детей, находящихся в ТЖС (сопровождение, опекунство, попечительство, патронаж).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2.4. Создавать необходимые условия для адаптации и социальной реабилитации различных типов семей и детей, находящихся в ТЖС.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2.5. Проводить профилактику возникновения новых ТЖС в различных типах семей и у детей.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3.1. Диагностировать ТЖС у лиц из групп риска.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3.2. Координировать работу по преобразованию ТЖС у лиц из групп риска.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ПК 3.3. Осуществлять патронат лиц из групп риска (сопровождение, опекунство, попечительство, патронаж).</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ПК 3.4. Создавать необходимые условия для адаптации и социальной реабилитации лиц из групп риска.</w:t>
      </w:r>
    </w:p>
    <w:p w:rsid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ПК 3.5. </w:t>
      </w:r>
      <w:proofErr w:type="gramStart"/>
      <w:r w:rsidRPr="00CB1541">
        <w:rPr>
          <w:rFonts w:ascii="Times New Roman" w:eastAsia="Times New Roman" w:hAnsi="Times New Roman"/>
          <w:color w:val="000000"/>
          <w:sz w:val="24"/>
          <w:szCs w:val="24"/>
          <w:lang w:eastAsia="ru-RU"/>
        </w:rPr>
        <w:t xml:space="preserve">Проводить профилактику возникновения новых ТЖС у лиц из групп риска. </w:t>
      </w:r>
      <w:proofErr w:type="gramEnd"/>
    </w:p>
    <w:p w:rsidR="00DA0CEA" w:rsidRDefault="00DA0CEA" w:rsidP="00474762">
      <w:pPr>
        <w:autoSpaceDE w:val="0"/>
        <w:autoSpaceDN w:val="0"/>
        <w:adjustRightInd w:val="0"/>
        <w:spacing w:after="0" w:line="240" w:lineRule="auto"/>
        <w:ind w:firstLine="709"/>
        <w:contextualSpacing/>
        <w:jc w:val="both"/>
        <w:rPr>
          <w:rFonts w:ascii="Times New Roman" w:eastAsia="Times New Roman" w:hAnsi="Times New Roman"/>
          <w:bCs/>
          <w:color w:val="000000"/>
          <w:sz w:val="24"/>
          <w:szCs w:val="24"/>
          <w:lang w:eastAsia="ru-RU"/>
        </w:rPr>
      </w:pPr>
      <w:r w:rsidRPr="00DA0CEA">
        <w:rPr>
          <w:rFonts w:ascii="Times New Roman" w:eastAsia="Times New Roman" w:hAnsi="Times New Roman"/>
          <w:bCs/>
          <w:color w:val="000000"/>
          <w:sz w:val="24"/>
          <w:szCs w:val="24"/>
          <w:lang w:eastAsia="ru-RU"/>
        </w:rPr>
        <w:t xml:space="preserve">В результате освоения учебной дисциплины </w:t>
      </w:r>
      <w:proofErr w:type="gramStart"/>
      <w:r w:rsidRPr="00DA0CEA">
        <w:rPr>
          <w:rFonts w:ascii="Times New Roman" w:eastAsia="Times New Roman" w:hAnsi="Times New Roman"/>
          <w:bCs/>
          <w:color w:val="000000"/>
          <w:sz w:val="24"/>
          <w:szCs w:val="24"/>
          <w:lang w:eastAsia="ru-RU"/>
        </w:rPr>
        <w:t>обучающийся</w:t>
      </w:r>
      <w:proofErr w:type="gramEnd"/>
      <w:r w:rsidRPr="00DA0CEA">
        <w:rPr>
          <w:rFonts w:ascii="Times New Roman" w:eastAsia="Times New Roman" w:hAnsi="Times New Roman"/>
          <w:bCs/>
          <w:color w:val="000000"/>
          <w:sz w:val="24"/>
          <w:szCs w:val="24"/>
          <w:lang w:eastAsia="ru-RU"/>
        </w:rPr>
        <w:t xml:space="preserve"> достигнет следующих личностных результатов</w:t>
      </w:r>
      <w:r>
        <w:rPr>
          <w:rFonts w:ascii="Times New Roman" w:eastAsia="Times New Roman" w:hAnsi="Times New Roman"/>
          <w:bCs/>
          <w:color w:val="000000"/>
          <w:sz w:val="24"/>
          <w:szCs w:val="24"/>
          <w:lang w:eastAsia="ru-RU"/>
        </w:rPr>
        <w:t xml:space="preserve"> (ЛР)</w:t>
      </w:r>
      <w:r w:rsidRPr="00DA0CEA">
        <w:rPr>
          <w:rFonts w:ascii="Times New Roman" w:eastAsia="Times New Roman" w:hAnsi="Times New Roman"/>
          <w:bCs/>
          <w:color w:val="000000"/>
          <w:sz w:val="24"/>
          <w:szCs w:val="24"/>
          <w:lang w:eastAsia="ru-RU"/>
        </w:rPr>
        <w:t xml:space="preserve">: </w:t>
      </w:r>
    </w:p>
    <w:p w:rsidR="00A4220B" w:rsidRPr="006276CE" w:rsidRDefault="00A4220B" w:rsidP="00A4220B">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A4220B" w:rsidRPr="006276CE" w:rsidTr="0039335A">
        <w:tc>
          <w:tcPr>
            <w:tcW w:w="7338" w:type="dxa"/>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 xml:space="preserve">Личностные результаты </w:t>
            </w:r>
          </w:p>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 xml:space="preserve">реализации программы воспитания </w:t>
            </w:r>
          </w:p>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i/>
                <w:iCs/>
                <w:sz w:val="24"/>
                <w:szCs w:val="24"/>
              </w:rPr>
              <w:t>(дескрипторы)</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 xml:space="preserve">Код личностных результатов </w:t>
            </w:r>
            <w:r w:rsidRPr="006276CE">
              <w:rPr>
                <w:rFonts w:ascii="Times New Roman" w:hAnsi="Times New Roman"/>
                <w:b/>
                <w:bCs/>
                <w:sz w:val="24"/>
                <w:szCs w:val="24"/>
              </w:rPr>
              <w:br/>
              <w:t xml:space="preserve">реализации </w:t>
            </w:r>
            <w:r w:rsidRPr="006276CE">
              <w:rPr>
                <w:rFonts w:ascii="Times New Roman" w:hAnsi="Times New Roman"/>
                <w:b/>
                <w:bCs/>
                <w:sz w:val="24"/>
                <w:szCs w:val="24"/>
              </w:rPr>
              <w:br/>
              <w:t xml:space="preserve">программы </w:t>
            </w:r>
            <w:r w:rsidRPr="006276CE">
              <w:rPr>
                <w:rFonts w:ascii="Times New Roman" w:hAnsi="Times New Roman"/>
                <w:b/>
                <w:bCs/>
                <w:sz w:val="24"/>
                <w:szCs w:val="24"/>
              </w:rPr>
              <w:br/>
              <w:t>воспитания</w:t>
            </w:r>
          </w:p>
        </w:tc>
      </w:tr>
      <w:tr w:rsidR="00A4220B" w:rsidRPr="006276CE"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Проявляющий</w:t>
            </w:r>
            <w:proofErr w:type="gramEnd"/>
            <w:r w:rsidRPr="006276CE">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6276CE">
              <w:rPr>
                <w:rFonts w:ascii="Times New Roman" w:hAnsi="Times New Roman"/>
                <w:sz w:val="24"/>
                <w:szCs w:val="24"/>
              </w:rPr>
              <w:t>Стремящийся</w:t>
            </w:r>
            <w:proofErr w:type="gramEnd"/>
            <w:r w:rsidRPr="006276CE">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4</w:t>
            </w:r>
          </w:p>
        </w:tc>
      </w:tr>
      <w:tr w:rsidR="00A4220B" w:rsidRPr="006276CE"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Проявляющий</w:t>
            </w:r>
            <w:proofErr w:type="gramEnd"/>
            <w:r w:rsidRPr="006276CE">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6</w:t>
            </w:r>
          </w:p>
        </w:tc>
      </w:tr>
      <w:tr w:rsidR="00A4220B" w:rsidRPr="006276CE" w:rsidTr="0039335A">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Осознающий</w:t>
            </w:r>
            <w:proofErr w:type="gramEnd"/>
            <w:r w:rsidRPr="006276CE">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7</w:t>
            </w:r>
          </w:p>
        </w:tc>
      </w:tr>
      <w:tr w:rsidR="00A4220B" w:rsidRPr="006276CE"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b/>
                <w:bCs/>
                <w:sz w:val="24"/>
                <w:szCs w:val="24"/>
              </w:rPr>
            </w:pPr>
            <w:proofErr w:type="gramStart"/>
            <w:r w:rsidRPr="006276CE">
              <w:rPr>
                <w:rFonts w:ascii="Times New Roman" w:hAnsi="Times New Roman"/>
                <w:sz w:val="24"/>
                <w:szCs w:val="24"/>
              </w:rPr>
              <w:t>Проявляющий</w:t>
            </w:r>
            <w:proofErr w:type="gramEnd"/>
            <w:r w:rsidRPr="006276CE">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6276CE">
              <w:rPr>
                <w:rFonts w:ascii="Times New Roman" w:hAnsi="Times New Roman"/>
                <w:sz w:val="24"/>
                <w:szCs w:val="24"/>
              </w:rPr>
              <w:t>Сопричастный</w:t>
            </w:r>
            <w:proofErr w:type="gramEnd"/>
            <w:r w:rsidRPr="006276CE">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A4220B" w:rsidRPr="006276CE" w:rsidRDefault="00A4220B" w:rsidP="0039335A">
            <w:pPr>
              <w:spacing w:after="0" w:line="240" w:lineRule="auto"/>
              <w:ind w:firstLine="33"/>
              <w:jc w:val="center"/>
              <w:rPr>
                <w:rFonts w:ascii="Times New Roman" w:hAnsi="Times New Roman"/>
                <w:b/>
                <w:bCs/>
                <w:sz w:val="24"/>
                <w:szCs w:val="24"/>
              </w:rPr>
            </w:pPr>
            <w:r w:rsidRPr="006276CE">
              <w:rPr>
                <w:rFonts w:ascii="Times New Roman" w:hAnsi="Times New Roman"/>
                <w:b/>
                <w:bCs/>
                <w:sz w:val="24"/>
                <w:szCs w:val="24"/>
              </w:rPr>
              <w:t>ЛР 8</w:t>
            </w:r>
          </w:p>
        </w:tc>
      </w:tr>
      <w:tr w:rsidR="00A4220B" w:rsidRPr="00D07B75"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6276CE" w:rsidRDefault="00A4220B" w:rsidP="0039335A">
            <w:pPr>
              <w:spacing w:after="0" w:line="240" w:lineRule="auto"/>
              <w:ind w:firstLine="33"/>
              <w:jc w:val="both"/>
              <w:rPr>
                <w:rFonts w:ascii="Times New Roman" w:hAnsi="Times New Roman"/>
                <w:sz w:val="24"/>
                <w:szCs w:val="24"/>
              </w:rPr>
            </w:pPr>
            <w:proofErr w:type="gramStart"/>
            <w:r w:rsidRPr="00D07B75">
              <w:rPr>
                <w:rFonts w:ascii="Times New Roman" w:hAnsi="Times New Roman"/>
                <w:sz w:val="24"/>
                <w:szCs w:val="24"/>
              </w:rPr>
              <w:t>Принимающий</w:t>
            </w:r>
            <w:proofErr w:type="gramEnd"/>
            <w:r w:rsidRPr="00D07B75">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w:t>
            </w:r>
            <w:r w:rsidRPr="00D07B75">
              <w:rPr>
                <w:rFonts w:ascii="Times New Roman" w:hAnsi="Times New Roman"/>
                <w:sz w:val="24"/>
                <w:szCs w:val="24"/>
              </w:rPr>
              <w:lastRenderedPageBreak/>
              <w:t>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tcPr>
          <w:p w:rsidR="00A4220B" w:rsidRPr="00D07B75" w:rsidRDefault="00A4220B" w:rsidP="0039335A">
            <w:pPr>
              <w:spacing w:after="0" w:line="240" w:lineRule="auto"/>
              <w:ind w:firstLine="33"/>
              <w:jc w:val="center"/>
              <w:rPr>
                <w:rFonts w:ascii="Times New Roman" w:hAnsi="Times New Roman"/>
                <w:b/>
                <w:bCs/>
                <w:sz w:val="24"/>
                <w:szCs w:val="24"/>
              </w:rPr>
            </w:pPr>
            <w:r w:rsidRPr="00D07B75">
              <w:rPr>
                <w:rFonts w:ascii="Times New Roman" w:hAnsi="Times New Roman"/>
                <w:b/>
                <w:bCs/>
                <w:sz w:val="24"/>
                <w:szCs w:val="24"/>
              </w:rPr>
              <w:lastRenderedPageBreak/>
              <w:t>ЛР 12</w:t>
            </w:r>
          </w:p>
        </w:tc>
      </w:tr>
      <w:tr w:rsidR="00A4220B" w:rsidRPr="00D07B75" w:rsidTr="0039335A">
        <w:tc>
          <w:tcPr>
            <w:tcW w:w="9464" w:type="dxa"/>
            <w:gridSpan w:val="2"/>
            <w:tcBorders>
              <w:top w:val="single" w:sz="8" w:space="0" w:color="000000"/>
              <w:left w:val="single" w:sz="8" w:space="0" w:color="000000"/>
              <w:bottom w:val="single" w:sz="8" w:space="0" w:color="000000"/>
            </w:tcBorders>
            <w:shd w:val="clear" w:color="auto" w:fill="auto"/>
          </w:tcPr>
          <w:p w:rsidR="00A4220B" w:rsidRPr="00D07B75" w:rsidRDefault="00A4220B" w:rsidP="0039335A">
            <w:pPr>
              <w:spacing w:after="0" w:line="240" w:lineRule="auto"/>
              <w:ind w:firstLine="33"/>
              <w:jc w:val="center"/>
              <w:rPr>
                <w:rFonts w:ascii="Times New Roman" w:hAnsi="Times New Roman"/>
                <w:b/>
                <w:bCs/>
                <w:sz w:val="24"/>
                <w:szCs w:val="24"/>
              </w:rPr>
            </w:pPr>
            <w:r w:rsidRPr="00D07B75">
              <w:rPr>
                <w:rFonts w:ascii="Times New Roman" w:hAnsi="Times New Roman"/>
                <w:b/>
                <w:bCs/>
                <w:sz w:val="24"/>
                <w:szCs w:val="24"/>
              </w:rPr>
              <w:lastRenderedPageBreak/>
              <w:t>Личностные результаты</w:t>
            </w:r>
          </w:p>
          <w:p w:rsidR="00A4220B" w:rsidRPr="00D07B75" w:rsidRDefault="00A4220B" w:rsidP="0039335A">
            <w:pPr>
              <w:spacing w:after="0" w:line="240" w:lineRule="auto"/>
              <w:jc w:val="center"/>
              <w:rPr>
                <w:rFonts w:ascii="Times New Roman" w:hAnsi="Times New Roman"/>
                <w:b/>
                <w:bCs/>
                <w:sz w:val="24"/>
                <w:szCs w:val="24"/>
              </w:rPr>
            </w:pPr>
            <w:r w:rsidRPr="00D07B75">
              <w:rPr>
                <w:rFonts w:ascii="Times New Roman" w:hAnsi="Times New Roman"/>
                <w:b/>
                <w:bCs/>
                <w:sz w:val="24"/>
                <w:szCs w:val="24"/>
              </w:rPr>
              <w:t>реализации программы воспитания,</w:t>
            </w:r>
            <w:r w:rsidRPr="00D07B75">
              <w:rPr>
                <w:rFonts w:ascii="Times New Roman" w:hAnsi="Times New Roman"/>
                <w:b/>
                <w:bCs/>
                <w:sz w:val="24"/>
                <w:szCs w:val="24"/>
              </w:rPr>
              <w:br/>
              <w:t xml:space="preserve"> определенные отраслевыми требованиями к деловым качествам личности</w:t>
            </w:r>
          </w:p>
        </w:tc>
      </w:tr>
      <w:tr w:rsidR="00A4220B" w:rsidRPr="00D07B75" w:rsidTr="0039335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4220B" w:rsidRPr="00D07B75" w:rsidRDefault="00A4220B" w:rsidP="0039335A">
            <w:pPr>
              <w:spacing w:after="0" w:line="240" w:lineRule="auto"/>
              <w:jc w:val="both"/>
              <w:rPr>
                <w:rFonts w:ascii="Times New Roman" w:hAnsi="Times New Roman"/>
                <w:sz w:val="24"/>
                <w:szCs w:val="24"/>
              </w:rPr>
            </w:pPr>
            <w:proofErr w:type="gramStart"/>
            <w:r w:rsidRPr="00163C8C">
              <w:rPr>
                <w:rFonts w:ascii="Times New Roman" w:hAnsi="Times New Roman"/>
                <w:sz w:val="24"/>
                <w:szCs w:val="24"/>
              </w:rPr>
              <w:t>Соблюдающий</w:t>
            </w:r>
            <w:proofErr w:type="gramEnd"/>
            <w:r w:rsidRPr="00163C8C">
              <w:rPr>
                <w:rFonts w:ascii="Times New Roman" w:hAnsi="Times New Roman"/>
                <w:sz w:val="24"/>
                <w:szCs w:val="24"/>
              </w:rPr>
              <w:t xml:space="preserve"> этические требования к профессиональному взаимодействию</w:t>
            </w:r>
          </w:p>
        </w:tc>
        <w:tc>
          <w:tcPr>
            <w:tcW w:w="2126" w:type="dxa"/>
            <w:tcBorders>
              <w:top w:val="single" w:sz="4" w:space="0" w:color="auto"/>
              <w:left w:val="single" w:sz="4" w:space="0" w:color="auto"/>
              <w:bottom w:val="single" w:sz="4" w:space="0" w:color="auto"/>
              <w:right w:val="single" w:sz="4" w:space="0" w:color="auto"/>
            </w:tcBorders>
            <w:vAlign w:val="center"/>
          </w:tcPr>
          <w:p w:rsidR="00A4220B" w:rsidRPr="00D07B75" w:rsidRDefault="00A4220B" w:rsidP="0039335A">
            <w:pPr>
              <w:spacing w:after="0" w:line="240" w:lineRule="auto"/>
              <w:jc w:val="center"/>
              <w:rPr>
                <w:rFonts w:ascii="Times New Roman" w:hAnsi="Times New Roman"/>
                <w:b/>
                <w:bCs/>
                <w:sz w:val="24"/>
                <w:szCs w:val="24"/>
              </w:rPr>
            </w:pPr>
            <w:r w:rsidRPr="00D07B75">
              <w:rPr>
                <w:rFonts w:ascii="Times New Roman" w:hAnsi="Times New Roman"/>
                <w:b/>
                <w:bCs/>
                <w:sz w:val="24"/>
                <w:szCs w:val="24"/>
              </w:rPr>
              <w:t>ЛР 13</w:t>
            </w:r>
          </w:p>
        </w:tc>
      </w:tr>
    </w:tbl>
    <w:p w:rsidR="00A4220B" w:rsidRDefault="00A4220B" w:rsidP="00474762">
      <w:pPr>
        <w:autoSpaceDE w:val="0"/>
        <w:autoSpaceDN w:val="0"/>
        <w:adjustRightInd w:val="0"/>
        <w:spacing w:after="0" w:line="240" w:lineRule="auto"/>
        <w:ind w:firstLine="709"/>
        <w:contextualSpacing/>
        <w:jc w:val="both"/>
        <w:rPr>
          <w:rFonts w:ascii="Times New Roman" w:eastAsia="Times New Roman" w:hAnsi="Times New Roman"/>
          <w:bCs/>
          <w:color w:val="000000"/>
          <w:sz w:val="24"/>
          <w:szCs w:val="24"/>
          <w:lang w:eastAsia="ru-RU"/>
        </w:rPr>
      </w:pPr>
    </w:p>
    <w:p w:rsidR="00B954E2" w:rsidRDefault="00B954E2" w:rsidP="00474762">
      <w:pPr>
        <w:autoSpaceDE w:val="0"/>
        <w:autoSpaceDN w:val="0"/>
        <w:adjustRightInd w:val="0"/>
        <w:spacing w:after="0" w:line="240" w:lineRule="auto"/>
        <w:ind w:firstLine="709"/>
        <w:contextualSpacing/>
        <w:jc w:val="both"/>
        <w:rPr>
          <w:rFonts w:ascii="Times New Roman" w:eastAsia="Times New Roman" w:hAnsi="Times New Roman"/>
          <w:b/>
          <w:bCs/>
          <w:color w:val="000000"/>
          <w:sz w:val="24"/>
          <w:szCs w:val="24"/>
          <w:lang w:eastAsia="ru-RU"/>
        </w:rPr>
      </w:pPr>
    </w:p>
    <w:p w:rsidR="00B954E2" w:rsidRDefault="00B954E2" w:rsidP="00474762">
      <w:pPr>
        <w:autoSpaceDE w:val="0"/>
        <w:autoSpaceDN w:val="0"/>
        <w:adjustRightInd w:val="0"/>
        <w:spacing w:after="0" w:line="240" w:lineRule="auto"/>
        <w:ind w:firstLine="709"/>
        <w:contextualSpacing/>
        <w:jc w:val="both"/>
        <w:rPr>
          <w:rFonts w:ascii="Times New Roman" w:eastAsia="Times New Roman" w:hAnsi="Times New Roman"/>
          <w:b/>
          <w:bCs/>
          <w:color w:val="000000"/>
          <w:sz w:val="24"/>
          <w:szCs w:val="24"/>
          <w:lang w:eastAsia="ru-RU"/>
        </w:rPr>
      </w:pPr>
    </w:p>
    <w:p w:rsidR="00B954E2" w:rsidRDefault="00B954E2" w:rsidP="00474762">
      <w:pPr>
        <w:autoSpaceDE w:val="0"/>
        <w:autoSpaceDN w:val="0"/>
        <w:adjustRightInd w:val="0"/>
        <w:spacing w:after="0" w:line="240" w:lineRule="auto"/>
        <w:ind w:firstLine="709"/>
        <w:contextualSpacing/>
        <w:jc w:val="both"/>
        <w:rPr>
          <w:rFonts w:ascii="Times New Roman" w:eastAsia="Times New Roman" w:hAnsi="Times New Roman"/>
          <w:b/>
          <w:bCs/>
          <w:color w:val="000000"/>
          <w:sz w:val="24"/>
          <w:szCs w:val="24"/>
          <w:lang w:eastAsia="ru-RU"/>
        </w:rPr>
      </w:pPr>
    </w:p>
    <w:p w:rsidR="00B954E2" w:rsidRDefault="00B954E2" w:rsidP="00474762">
      <w:pPr>
        <w:autoSpaceDE w:val="0"/>
        <w:autoSpaceDN w:val="0"/>
        <w:adjustRightInd w:val="0"/>
        <w:spacing w:after="0" w:line="240" w:lineRule="auto"/>
        <w:ind w:firstLine="709"/>
        <w:contextualSpacing/>
        <w:jc w:val="both"/>
        <w:rPr>
          <w:rFonts w:ascii="Times New Roman" w:eastAsia="Times New Roman" w:hAnsi="Times New Roman"/>
          <w:b/>
          <w:bCs/>
          <w:color w:val="000000"/>
          <w:sz w:val="24"/>
          <w:szCs w:val="24"/>
          <w:lang w:eastAsia="ru-RU"/>
        </w:rPr>
      </w:pP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b/>
          <w:bCs/>
          <w:color w:val="000000"/>
          <w:sz w:val="24"/>
          <w:szCs w:val="24"/>
          <w:lang w:eastAsia="ru-RU"/>
        </w:rPr>
        <w:t xml:space="preserve">1.4. Рекомендуемое количество часов на освоение примерной программы учебной дисциплины: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максимальной учебной нагрузки студента 76 часов, в том числе: </w:t>
      </w:r>
    </w:p>
    <w:p w:rsidR="00CB1541" w:rsidRP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 xml:space="preserve">обязательной аудиторной учебной нагрузки студента 51 </w:t>
      </w:r>
      <w:r w:rsidR="00DA0CEA">
        <w:rPr>
          <w:rFonts w:ascii="Times New Roman" w:eastAsia="Times New Roman" w:hAnsi="Times New Roman"/>
          <w:color w:val="000000"/>
          <w:sz w:val="24"/>
          <w:szCs w:val="24"/>
          <w:lang w:eastAsia="ru-RU"/>
        </w:rPr>
        <w:t>час</w:t>
      </w:r>
    </w:p>
    <w:p w:rsidR="00CB1541" w:rsidRDefault="00CB1541"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CB1541">
        <w:rPr>
          <w:rFonts w:ascii="Times New Roman" w:eastAsia="Times New Roman" w:hAnsi="Times New Roman"/>
          <w:color w:val="000000"/>
          <w:sz w:val="24"/>
          <w:szCs w:val="24"/>
          <w:lang w:eastAsia="ru-RU"/>
        </w:rPr>
        <w:t>самостоятельной работы студента 2</w:t>
      </w:r>
      <w:r>
        <w:rPr>
          <w:rFonts w:ascii="Times New Roman" w:eastAsia="Times New Roman" w:hAnsi="Times New Roman"/>
          <w:color w:val="000000"/>
          <w:sz w:val="24"/>
          <w:szCs w:val="24"/>
          <w:lang w:eastAsia="ru-RU"/>
        </w:rPr>
        <w:t>5</w:t>
      </w:r>
      <w:r w:rsidR="002E00A5">
        <w:rPr>
          <w:rFonts w:ascii="Times New Roman" w:eastAsia="Times New Roman" w:hAnsi="Times New Roman"/>
          <w:color w:val="000000"/>
          <w:sz w:val="24"/>
          <w:szCs w:val="24"/>
          <w:lang w:eastAsia="ru-RU"/>
        </w:rPr>
        <w:t xml:space="preserve">  часов</w:t>
      </w:r>
    </w:p>
    <w:p w:rsidR="002E00A5" w:rsidRDefault="002E00A5"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2E00A5" w:rsidRPr="00CB1541" w:rsidRDefault="002E00A5" w:rsidP="00474762">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CB1541" w:rsidRDefault="00CB1541"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B954E2" w:rsidRDefault="00B954E2"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79186F" w:rsidRPr="00CB1541" w:rsidRDefault="0079186F" w:rsidP="00CB1541">
      <w:pPr>
        <w:autoSpaceDE w:val="0"/>
        <w:autoSpaceDN w:val="0"/>
        <w:adjustRightInd w:val="0"/>
        <w:spacing w:after="0" w:line="360" w:lineRule="auto"/>
        <w:jc w:val="both"/>
        <w:rPr>
          <w:rFonts w:ascii="Times New Roman" w:eastAsia="Times New Roman" w:hAnsi="Times New Roman"/>
          <w:sz w:val="24"/>
          <w:szCs w:val="24"/>
          <w:lang w:eastAsia="ru-RU"/>
        </w:rPr>
      </w:pP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B1541">
        <w:rPr>
          <w:rFonts w:ascii="Times New Roman" w:hAnsi="Times New Roman"/>
          <w:b/>
          <w:sz w:val="24"/>
          <w:szCs w:val="24"/>
        </w:rPr>
        <w:t>2. СТРУКТУРА И ПРИМЕРНОЕ СОДЕРЖАНИЕ УЧЕБНОЙ ДИСЦИПЛИНЫ</w:t>
      </w: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CB1541">
        <w:rPr>
          <w:rFonts w:ascii="Times New Roman" w:hAnsi="Times New Roman"/>
          <w:b/>
          <w:sz w:val="24"/>
          <w:szCs w:val="24"/>
        </w:rPr>
        <w:t>2.1. Объем учебной дисциплины и виды учебной работы</w:t>
      </w: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CB1541" w:rsidRPr="00CB1541" w:rsidTr="00A0554D">
        <w:trPr>
          <w:trHeight w:val="460"/>
        </w:trPr>
        <w:tc>
          <w:tcPr>
            <w:tcW w:w="79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CB1541" w:rsidRPr="00CB1541" w:rsidRDefault="00CB1541" w:rsidP="00B954E2">
            <w:pPr>
              <w:spacing w:after="0" w:line="240" w:lineRule="auto"/>
              <w:jc w:val="center"/>
              <w:rPr>
                <w:rFonts w:ascii="Times New Roman" w:hAnsi="Times New Roman"/>
                <w:sz w:val="24"/>
                <w:szCs w:val="24"/>
              </w:rPr>
            </w:pPr>
            <w:r w:rsidRPr="00CB1541">
              <w:rPr>
                <w:rFonts w:ascii="Times New Roman" w:hAnsi="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CB1541" w:rsidRPr="00CB1541" w:rsidRDefault="00CB1541" w:rsidP="00B954E2">
            <w:pPr>
              <w:spacing w:after="0" w:line="240" w:lineRule="auto"/>
              <w:jc w:val="center"/>
              <w:rPr>
                <w:rFonts w:ascii="Times New Roman" w:hAnsi="Times New Roman"/>
                <w:i/>
                <w:iCs/>
                <w:sz w:val="24"/>
                <w:szCs w:val="24"/>
              </w:rPr>
            </w:pPr>
            <w:r w:rsidRPr="00CB1541">
              <w:rPr>
                <w:rFonts w:ascii="Times New Roman" w:hAnsi="Times New Roman"/>
                <w:b/>
                <w:i/>
                <w:iCs/>
                <w:sz w:val="24"/>
                <w:szCs w:val="24"/>
              </w:rPr>
              <w:t>Объем часов</w:t>
            </w:r>
          </w:p>
        </w:tc>
      </w:tr>
      <w:tr w:rsidR="00CB1541" w:rsidRPr="00CB1541" w:rsidTr="001E58D0">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b/>
                <w:sz w:val="24"/>
                <w:szCs w:val="24"/>
              </w:rPr>
            </w:pPr>
            <w:r w:rsidRPr="00CB1541">
              <w:rPr>
                <w:rFonts w:ascii="Times New Roman" w:hAnsi="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76</w:t>
            </w:r>
          </w:p>
        </w:tc>
      </w:tr>
      <w:tr w:rsidR="00CB1541" w:rsidRPr="00CB1541" w:rsidTr="001E58D0">
        <w:tc>
          <w:tcPr>
            <w:tcW w:w="7905"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sz w:val="24"/>
                <w:szCs w:val="24"/>
              </w:rPr>
            </w:pPr>
            <w:r w:rsidRPr="00CB1541">
              <w:rPr>
                <w:rFonts w:ascii="Times New Roman" w:hAnsi="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51</w:t>
            </w:r>
          </w:p>
        </w:tc>
      </w:tr>
      <w:tr w:rsidR="00CB1541" w:rsidRPr="00CB1541" w:rsidTr="001E58D0">
        <w:tc>
          <w:tcPr>
            <w:tcW w:w="7905" w:type="dxa"/>
            <w:tcBorders>
              <w:top w:val="single" w:sz="6" w:space="0" w:color="000000"/>
              <w:left w:val="single" w:sz="6" w:space="0" w:color="000000"/>
              <w:bottom w:val="single" w:sz="6" w:space="0" w:color="000000"/>
              <w:right w:val="single" w:sz="6" w:space="0" w:color="000000"/>
            </w:tcBorders>
          </w:tcPr>
          <w:p w:rsidR="00CB1541" w:rsidRPr="00CB1541" w:rsidRDefault="00CB1541" w:rsidP="00CB1541">
            <w:pPr>
              <w:spacing w:after="0" w:line="240" w:lineRule="auto"/>
              <w:rPr>
                <w:rFonts w:ascii="Times New Roman" w:hAnsi="Times New Roman"/>
                <w:b/>
                <w:sz w:val="24"/>
                <w:szCs w:val="24"/>
              </w:rPr>
            </w:pPr>
            <w:r w:rsidRPr="00CB1541">
              <w:rPr>
                <w:rFonts w:ascii="Times New Roman" w:hAnsi="Times New Roman"/>
                <w:b/>
                <w:sz w:val="24"/>
                <w:szCs w:val="24"/>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28</w:t>
            </w:r>
          </w:p>
        </w:tc>
      </w:tr>
      <w:tr w:rsidR="00CB1541" w:rsidRPr="00CB1541" w:rsidTr="00B954E2">
        <w:trPr>
          <w:trHeight w:val="212"/>
        </w:trPr>
        <w:tc>
          <w:tcPr>
            <w:tcW w:w="7905"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b/>
                <w:sz w:val="24"/>
                <w:szCs w:val="24"/>
              </w:rPr>
            </w:pPr>
            <w:r w:rsidRPr="00CB1541">
              <w:rPr>
                <w:rFonts w:ascii="Times New Roman" w:hAnsi="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B1541" w:rsidRPr="00CB1541" w:rsidRDefault="00CB1541" w:rsidP="00CB1541">
            <w:pPr>
              <w:spacing w:after="0" w:line="240" w:lineRule="auto"/>
              <w:rPr>
                <w:rFonts w:ascii="Times New Roman" w:hAnsi="Times New Roman"/>
                <w:i/>
                <w:iCs/>
                <w:sz w:val="24"/>
                <w:szCs w:val="24"/>
              </w:rPr>
            </w:pPr>
            <w:r w:rsidRPr="00CB1541">
              <w:rPr>
                <w:rFonts w:ascii="Times New Roman" w:hAnsi="Times New Roman"/>
                <w:i/>
                <w:iCs/>
                <w:sz w:val="24"/>
                <w:szCs w:val="24"/>
              </w:rPr>
              <w:t>2</w:t>
            </w:r>
            <w:r>
              <w:rPr>
                <w:rFonts w:ascii="Times New Roman" w:hAnsi="Times New Roman"/>
                <w:i/>
                <w:iCs/>
                <w:sz w:val="24"/>
                <w:szCs w:val="24"/>
              </w:rPr>
              <w:t>5</w:t>
            </w:r>
          </w:p>
        </w:tc>
      </w:tr>
      <w:tr w:rsidR="00CB1541" w:rsidRPr="00CB1541" w:rsidTr="00DA0CEA">
        <w:trPr>
          <w:trHeight w:val="274"/>
        </w:trPr>
        <w:tc>
          <w:tcPr>
            <w:tcW w:w="9705" w:type="dxa"/>
            <w:gridSpan w:val="2"/>
            <w:tcBorders>
              <w:top w:val="single" w:sz="6" w:space="0" w:color="000000"/>
              <w:left w:val="single" w:sz="6" w:space="0" w:color="000000"/>
              <w:bottom w:val="single" w:sz="6" w:space="0" w:color="000000"/>
              <w:right w:val="single" w:sz="6" w:space="0" w:color="000000"/>
            </w:tcBorders>
            <w:hideMark/>
          </w:tcPr>
          <w:p w:rsidR="00CB1541" w:rsidRPr="00DA0CEA" w:rsidRDefault="00CB1541" w:rsidP="00CB1541">
            <w:pPr>
              <w:spacing w:after="0" w:line="240" w:lineRule="auto"/>
              <w:rPr>
                <w:rFonts w:ascii="Times New Roman" w:hAnsi="Times New Roman"/>
                <w:iCs/>
                <w:sz w:val="24"/>
                <w:szCs w:val="24"/>
              </w:rPr>
            </w:pPr>
            <w:r w:rsidRPr="00CB1541">
              <w:rPr>
                <w:rFonts w:ascii="Times New Roman" w:hAnsi="Times New Roman"/>
                <w:iCs/>
                <w:sz w:val="24"/>
                <w:szCs w:val="24"/>
              </w:rPr>
              <w:t xml:space="preserve">Промежуточная  аттестация в форме </w:t>
            </w:r>
            <w:r w:rsidR="00DA0CEA" w:rsidRPr="00DA0CEA">
              <w:rPr>
                <w:rFonts w:ascii="Times New Roman" w:hAnsi="Times New Roman"/>
                <w:iCs/>
                <w:sz w:val="24"/>
                <w:szCs w:val="24"/>
                <w:u w:val="single"/>
              </w:rPr>
              <w:t>дифференцированного зачета</w:t>
            </w:r>
            <w:r w:rsidR="00DA0CEA">
              <w:rPr>
                <w:rFonts w:ascii="Times New Roman" w:hAnsi="Times New Roman"/>
                <w:iCs/>
                <w:sz w:val="24"/>
                <w:szCs w:val="24"/>
              </w:rPr>
              <w:t xml:space="preserve"> </w:t>
            </w:r>
            <w:r w:rsidR="000D56DD">
              <w:rPr>
                <w:rFonts w:ascii="Times New Roman" w:hAnsi="Times New Roman"/>
                <w:iCs/>
                <w:sz w:val="24"/>
                <w:szCs w:val="24"/>
              </w:rPr>
              <w:t xml:space="preserve">                             1</w:t>
            </w:r>
            <w:bookmarkStart w:id="0" w:name="_GoBack"/>
            <w:bookmarkEnd w:id="0"/>
          </w:p>
        </w:tc>
      </w:tr>
    </w:tbl>
    <w:p w:rsidR="00CB1541" w:rsidRPr="00CB1541" w:rsidRDefault="00CB1541" w:rsidP="00CB1541">
      <w:pPr>
        <w:jc w:val="both"/>
        <w:rPr>
          <w:sz w:val="24"/>
          <w:szCs w:val="24"/>
        </w:rPr>
      </w:pPr>
    </w:p>
    <w:p w:rsidR="00CB1541" w:rsidRPr="00CB1541" w:rsidRDefault="00CB1541" w:rsidP="00CB1541">
      <w:pPr>
        <w:ind w:firstLine="567"/>
        <w:jc w:val="both"/>
        <w:rPr>
          <w:sz w:val="24"/>
          <w:szCs w:val="24"/>
        </w:rPr>
      </w:pPr>
    </w:p>
    <w:p w:rsidR="00CB1541" w:rsidRPr="00CB1541" w:rsidRDefault="00CB1541" w:rsidP="00CB1541">
      <w:pPr>
        <w:ind w:firstLine="567"/>
        <w:jc w:val="both"/>
        <w:rPr>
          <w:sz w:val="24"/>
          <w:szCs w:val="24"/>
        </w:rPr>
        <w:sectPr w:rsidR="00CB1541" w:rsidRPr="00CB1541">
          <w:footerReference w:type="default" r:id="rId9"/>
          <w:pgSz w:w="11906" w:h="16838"/>
          <w:pgMar w:top="1134" w:right="850" w:bottom="1134" w:left="1701" w:header="708" w:footer="708" w:gutter="0"/>
          <w:cols w:space="708"/>
          <w:docGrid w:linePitch="360"/>
        </w:sectPr>
      </w:pPr>
    </w:p>
    <w:p w:rsidR="00CB1541" w:rsidRPr="00CB1541" w:rsidRDefault="00CB1541" w:rsidP="00C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CB1541">
        <w:rPr>
          <w:rFonts w:ascii="Times New Roman" w:hAnsi="Times New Roman"/>
          <w:b/>
          <w:sz w:val="24"/>
          <w:szCs w:val="24"/>
        </w:rPr>
        <w:lastRenderedPageBreak/>
        <w:t>2.2. Тематический план и содержание учебной дисциплины</w:t>
      </w:r>
    </w:p>
    <w:p w:rsidR="00CB1541" w:rsidRPr="000005E1" w:rsidRDefault="00A0554D" w:rsidP="00CB15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ОП.06 </w:t>
      </w:r>
      <w:r w:rsidR="00CB1541" w:rsidRPr="000005E1">
        <w:rPr>
          <w:rFonts w:ascii="Times New Roman" w:eastAsia="Times New Roman" w:hAnsi="Times New Roman"/>
          <w:sz w:val="24"/>
          <w:szCs w:val="28"/>
          <w:lang w:eastAsia="ru-RU"/>
        </w:rPr>
        <w:t>Основы педагогики и психологии</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70"/>
        <w:gridCol w:w="8296"/>
        <w:gridCol w:w="8"/>
        <w:gridCol w:w="1604"/>
        <w:gridCol w:w="1454"/>
      </w:tblGrid>
      <w:tr w:rsidR="000005E1" w:rsidRPr="00CB1541" w:rsidTr="00E7158A">
        <w:trPr>
          <w:trHeight w:val="20"/>
        </w:trPr>
        <w:tc>
          <w:tcPr>
            <w:tcW w:w="3509" w:type="dxa"/>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Наименование разделов и тем</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 xml:space="preserve">Содержание учебного материала, лабораторные  работы и практические занятия, самостоятельная работа </w:t>
            </w:r>
            <w:proofErr w:type="gramStart"/>
            <w:r w:rsidRPr="00CB1541">
              <w:rPr>
                <w:rFonts w:ascii="Times New Roman" w:hAnsi="Times New Roman"/>
                <w:b/>
                <w:bCs/>
              </w:rPr>
              <w:t>обучающихся</w:t>
            </w:r>
            <w:proofErr w:type="gramEnd"/>
            <w:r w:rsidRPr="00CB1541">
              <w:rPr>
                <w:rFonts w:ascii="Times New Roman" w:hAnsi="Times New Roman"/>
                <w:b/>
                <w:bCs/>
              </w:rPr>
              <w:t>, курсовая работа (проект)</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Объем часов</w:t>
            </w:r>
          </w:p>
        </w:tc>
        <w:tc>
          <w:tcPr>
            <w:tcW w:w="1454" w:type="dxa"/>
            <w:tcBorders>
              <w:top w:val="single" w:sz="4" w:space="0" w:color="auto"/>
              <w:left w:val="single" w:sz="4" w:space="0" w:color="auto"/>
              <w:bottom w:val="single" w:sz="4" w:space="0" w:color="auto"/>
              <w:right w:val="single" w:sz="4" w:space="0" w:color="auto"/>
            </w:tcBorders>
            <w:vAlign w:val="center"/>
            <w:hideMark/>
          </w:tcPr>
          <w:p w:rsidR="000005E1" w:rsidRPr="00CB1541"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1541">
              <w:rPr>
                <w:rFonts w:ascii="Times New Roman" w:hAnsi="Times New Roman"/>
                <w:b/>
                <w:bCs/>
              </w:rPr>
              <w:t>Уровень освоения</w:t>
            </w:r>
          </w:p>
        </w:tc>
      </w:tr>
      <w:tr w:rsidR="000005E1" w:rsidRPr="00716B76" w:rsidTr="00E7158A">
        <w:trPr>
          <w:trHeight w:val="294"/>
        </w:trPr>
        <w:tc>
          <w:tcPr>
            <w:tcW w:w="3509"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1</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2</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3</w:t>
            </w:r>
          </w:p>
        </w:tc>
        <w:tc>
          <w:tcPr>
            <w:tcW w:w="145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sz w:val="20"/>
                <w:szCs w:val="20"/>
              </w:rPr>
              <w:t>4</w:t>
            </w:r>
          </w:p>
        </w:tc>
      </w:tr>
      <w:tr w:rsidR="000005E1" w:rsidRPr="00716B76" w:rsidTr="00E7158A">
        <w:trPr>
          <w:trHeight w:val="20"/>
        </w:trPr>
        <w:tc>
          <w:tcPr>
            <w:tcW w:w="3509"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716B76">
              <w:rPr>
                <w:rFonts w:ascii="Times New Roman" w:hAnsi="Times New Roman"/>
                <w:b/>
                <w:bCs/>
                <w:sz w:val="20"/>
                <w:szCs w:val="20"/>
              </w:rPr>
              <w:t>Раздел 1.</w:t>
            </w:r>
            <w:r>
              <w:t xml:space="preserve"> </w:t>
            </w:r>
            <w:proofErr w:type="gramStart"/>
            <w:r w:rsidRPr="00E95761">
              <w:rPr>
                <w:rFonts w:ascii="Times New Roman" w:hAnsi="Times New Roman"/>
                <w:bCs/>
                <w:sz w:val="20"/>
                <w:szCs w:val="20"/>
              </w:rPr>
              <w:t>ОК</w:t>
            </w:r>
            <w:proofErr w:type="gramEnd"/>
            <w:r w:rsidRPr="00E95761">
              <w:rPr>
                <w:rFonts w:ascii="Times New Roman" w:hAnsi="Times New Roman"/>
                <w:bCs/>
                <w:sz w:val="20"/>
                <w:szCs w:val="20"/>
              </w:rPr>
              <w:t xml:space="preserve"> 1, ОК 2, ПК 1.5, ПК 2.1, ЛР 12, ЛР 13</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sz w:val="20"/>
                <w:szCs w:val="20"/>
              </w:rPr>
              <w:t>Основы общей психологии</w:t>
            </w:r>
            <w:r>
              <w:t xml:space="preserve">  </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0"/>
                <w:szCs w:val="20"/>
              </w:rPr>
            </w:pPr>
            <w:r w:rsidRPr="00716B76">
              <w:rPr>
                <w:rFonts w:ascii="Times New Roman" w:hAnsi="Times New Roman"/>
                <w:b/>
                <w:bCs/>
                <w:i/>
                <w:sz w:val="20"/>
                <w:szCs w:val="20"/>
              </w:rPr>
              <w:t>30</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eastAsia="Times New Roman" w:hAnsi="Times New Roman"/>
                <w:b/>
                <w:color w:val="000000"/>
                <w:sz w:val="20"/>
                <w:szCs w:val="20"/>
                <w:lang w:eastAsia="ru-RU"/>
              </w:rPr>
              <w:t>Тема 1.</w:t>
            </w:r>
            <w:r w:rsidRPr="00716B76">
              <w:rPr>
                <w:rFonts w:ascii="Times New Roman" w:eastAsia="Times New Roman" w:hAnsi="Times New Roman"/>
                <w:color w:val="000000"/>
                <w:sz w:val="20"/>
                <w:szCs w:val="20"/>
                <w:lang w:eastAsia="ru-RU"/>
              </w:rPr>
              <w:t> </w:t>
            </w:r>
            <w:r w:rsidRPr="00716B76">
              <w:rPr>
                <w:rFonts w:ascii="Times New Roman" w:eastAsia="Times New Roman" w:hAnsi="Times New Roman"/>
                <w:b/>
                <w:bCs/>
                <w:color w:val="000000"/>
                <w:sz w:val="20"/>
                <w:szCs w:val="20"/>
                <w:lang w:eastAsia="ru-RU"/>
              </w:rPr>
              <w:t>1.</w:t>
            </w:r>
            <w:r w:rsidRPr="00716B76">
              <w:rPr>
                <w:rFonts w:ascii="Times New Roman" w:hAnsi="Times New Roman"/>
                <w:b/>
                <w:bCs/>
                <w:sz w:val="20"/>
                <w:szCs w:val="20"/>
              </w:rPr>
              <w:t xml:space="preserve"> </w:t>
            </w:r>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color w:val="000000"/>
                <w:sz w:val="20"/>
                <w:szCs w:val="20"/>
                <w:shd w:val="clear" w:color="auto" w:fill="FFFFFF"/>
                <w:lang w:eastAsia="ru-RU"/>
              </w:rPr>
              <w:t>Введение в психологию. Предмет и методы психологии</w:t>
            </w:r>
            <w:r w:rsidRPr="00716B76">
              <w:rPr>
                <w:rFonts w:ascii="Times New Roman" w:eastAsia="Times New Roman" w:hAnsi="Times New Roman"/>
                <w:color w:val="000000"/>
                <w:sz w:val="20"/>
                <w:szCs w:val="20"/>
                <w:shd w:val="clear" w:color="auto" w:fill="FFFFFF"/>
                <w:lang w:eastAsia="ru-RU"/>
              </w:rPr>
              <w:t xml:space="preserve">. </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Предмет психологии, ее задачи. Психология как наука о закономерностях,</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roofErr w:type="gramStart"/>
            <w:r w:rsidRPr="00716B76">
              <w:rPr>
                <w:rFonts w:ascii="Times New Roman" w:eastAsia="Times New Roman" w:hAnsi="Times New Roman"/>
                <w:color w:val="000000"/>
                <w:sz w:val="20"/>
                <w:szCs w:val="20"/>
                <w:lang w:eastAsia="ru-RU"/>
              </w:rPr>
              <w:t>механизмах</w:t>
            </w:r>
            <w:proofErr w:type="gramEnd"/>
            <w:r w:rsidRPr="00716B76">
              <w:rPr>
                <w:rFonts w:ascii="Times New Roman" w:eastAsia="Times New Roman" w:hAnsi="Times New Roman"/>
                <w:color w:val="000000"/>
                <w:sz w:val="20"/>
                <w:szCs w:val="20"/>
                <w:lang w:eastAsia="ru-RU"/>
              </w:rPr>
              <w:t>, психической деятельности, поведения и их применении на практике.</w:t>
            </w:r>
          </w:p>
        </w:tc>
        <w:tc>
          <w:tcPr>
            <w:tcW w:w="0" w:type="auto"/>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Значение психологии в жизни человека.</w:t>
            </w:r>
          </w:p>
        </w:tc>
        <w:tc>
          <w:tcPr>
            <w:tcW w:w="0" w:type="auto"/>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81"/>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hAnsi="Times New Roman"/>
                <w:sz w:val="20"/>
                <w:szCs w:val="20"/>
              </w:rPr>
              <w:t xml:space="preserve"> Составить схему «Психология и смежные науки»</w:t>
            </w:r>
          </w:p>
        </w:tc>
        <w:tc>
          <w:tcPr>
            <w:tcW w:w="1604" w:type="dxa"/>
            <w:vMerge/>
            <w:tcBorders>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1.2.</w:t>
            </w:r>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b/>
                <w:color w:val="000000"/>
                <w:sz w:val="20"/>
                <w:szCs w:val="20"/>
                <w:shd w:val="clear" w:color="auto" w:fill="FFFFFF"/>
                <w:lang w:eastAsia="ru-RU"/>
              </w:rPr>
              <w:t>Методы психологии и их использование</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roofErr w:type="gramStart"/>
            <w:r w:rsidRPr="00716B76">
              <w:rPr>
                <w:rFonts w:ascii="Times New Roman" w:eastAsia="Times New Roman" w:hAnsi="Times New Roman"/>
                <w:color w:val="000000"/>
                <w:sz w:val="20"/>
                <w:szCs w:val="20"/>
                <w:shd w:val="clear" w:color="auto" w:fill="FFFFFF"/>
                <w:lang w:eastAsia="ru-RU"/>
              </w:rPr>
              <w:t>Методы психологии: наблюдение, эксперимент, опрос, тесты, беседа, консультация,  </w:t>
            </w:r>
            <w:proofErr w:type="spellStart"/>
            <w:r w:rsidRPr="00716B76">
              <w:rPr>
                <w:rFonts w:ascii="Times New Roman" w:eastAsia="Times New Roman" w:hAnsi="Times New Roman"/>
                <w:color w:val="000000"/>
                <w:sz w:val="20"/>
                <w:szCs w:val="20"/>
                <w:shd w:val="clear" w:color="auto" w:fill="FFFFFF"/>
                <w:lang w:eastAsia="ru-RU"/>
              </w:rPr>
              <w:t>психокоррекция</w:t>
            </w:r>
            <w:proofErr w:type="spellEnd"/>
            <w:r w:rsidRPr="00716B76">
              <w:rPr>
                <w:rFonts w:ascii="Times New Roman" w:eastAsia="Times New Roman" w:hAnsi="Times New Roman"/>
                <w:color w:val="000000"/>
                <w:sz w:val="20"/>
                <w:szCs w:val="20"/>
                <w:shd w:val="clear" w:color="auto" w:fill="FFFFFF"/>
                <w:lang w:eastAsia="ru-RU"/>
              </w:rPr>
              <w:t>, тренинг и др.</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53"/>
        </w:trPr>
        <w:tc>
          <w:tcPr>
            <w:tcW w:w="3509" w:type="dxa"/>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Составить беседу, опрос</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13"/>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372"/>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pacing w:after="0" w:line="240" w:lineRule="auto"/>
              <w:rPr>
                <w:rFonts w:ascii="Times New Roman" w:hAnsi="Times New Roman"/>
                <w:bCs/>
                <w:sz w:val="20"/>
                <w:szCs w:val="20"/>
              </w:rPr>
            </w:pPr>
            <w:r w:rsidRPr="00716B76">
              <w:rPr>
                <w:rFonts w:ascii="Times New Roman" w:hAnsi="Times New Roman"/>
                <w:bCs/>
                <w:sz w:val="20"/>
                <w:szCs w:val="20"/>
              </w:rPr>
              <w:t>Написать плюсы и минусы методов психологии</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3"/>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1.3.</w:t>
            </w:r>
            <w:r w:rsidRPr="00716B76">
              <w:rPr>
                <w:rFonts w:ascii="Times New Roman" w:hAnsi="Times New Roman"/>
                <w:b/>
                <w:sz w:val="20"/>
                <w:szCs w:val="20"/>
              </w:rPr>
              <w:t xml:space="preserve"> </w:t>
            </w:r>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Понятие личности.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Понятие сознания.</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Понятие личности. Структура личности. Темпераме</w:t>
            </w:r>
            <w:r>
              <w:rPr>
                <w:rFonts w:ascii="Times New Roman" w:eastAsia="Times New Roman" w:hAnsi="Times New Roman"/>
                <w:color w:val="000000"/>
                <w:sz w:val="20"/>
                <w:szCs w:val="20"/>
                <w:lang w:eastAsia="ru-RU"/>
              </w:rPr>
              <w:t>нт, характер</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 xml:space="preserve"> способности. «</w:t>
            </w:r>
            <w:proofErr w:type="gramStart"/>
            <w:r>
              <w:rPr>
                <w:rFonts w:ascii="Times New Roman" w:eastAsia="Times New Roman" w:hAnsi="Times New Roman"/>
                <w:color w:val="000000"/>
                <w:sz w:val="20"/>
                <w:szCs w:val="20"/>
                <w:lang w:eastAsia="ru-RU"/>
              </w:rPr>
              <w:t>Я-</w:t>
            </w:r>
            <w:proofErr w:type="gramEnd"/>
            <w:r>
              <w:rPr>
                <w:rFonts w:ascii="Times New Roman" w:eastAsia="Times New Roman" w:hAnsi="Times New Roman"/>
                <w:color w:val="000000"/>
                <w:sz w:val="20"/>
                <w:szCs w:val="20"/>
                <w:lang w:eastAsia="ru-RU"/>
              </w:rPr>
              <w:t xml:space="preserve"> </w:t>
            </w:r>
            <w:r w:rsidRPr="00716B76">
              <w:rPr>
                <w:rFonts w:ascii="Times New Roman" w:eastAsia="Times New Roman" w:hAnsi="Times New Roman"/>
                <w:color w:val="000000"/>
                <w:sz w:val="20"/>
                <w:szCs w:val="20"/>
                <w:lang w:eastAsia="ru-RU"/>
              </w:rPr>
              <w:t>концепция»</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hAnsi="Times New Roman"/>
                <w:color w:val="000000"/>
                <w:sz w:val="20"/>
                <w:szCs w:val="20"/>
              </w:rPr>
            </w:pPr>
            <w:r w:rsidRPr="00716B76">
              <w:rPr>
                <w:rFonts w:ascii="Times New Roman" w:hAnsi="Times New Roman"/>
                <w:color w:val="000000"/>
                <w:sz w:val="20"/>
                <w:szCs w:val="20"/>
              </w:rPr>
              <w:t>Развитие и формирование личности. Факторы развития. Воспитание и самовоспитание.</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3</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Развитие личности в деятельности. Социализация личности.</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4</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Мировоззрение, убеждения личности.</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650"/>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0"/>
                <w:szCs w:val="20"/>
                <w:lang w:eastAsia="ru-RU"/>
              </w:rPr>
            </w:pPr>
            <w:r w:rsidRPr="00716B76">
              <w:rPr>
                <w:rFonts w:ascii="Times New Roman" w:hAnsi="Times New Roman"/>
                <w:color w:val="000000"/>
                <w:sz w:val="20"/>
                <w:szCs w:val="20"/>
                <w:shd w:val="clear" w:color="auto" w:fill="FFFFFF"/>
              </w:rPr>
              <w:t>Диагностика мотивационной сферы. Исследование индивидуальных различий. Ценностные ориентации личности.</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514"/>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color w:val="000000"/>
                <w:sz w:val="20"/>
                <w:szCs w:val="20"/>
                <w:shd w:val="clear" w:color="auto" w:fill="FFFFFF"/>
              </w:rPr>
              <w:t>Исследование характера: акцентуации характера.</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416"/>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716B76">
              <w:rPr>
                <w:rFonts w:ascii="Times New Roman" w:hAnsi="Times New Roman"/>
                <w:b/>
                <w:bCs/>
                <w:sz w:val="20"/>
                <w:szCs w:val="20"/>
              </w:rPr>
              <w:t xml:space="preserve">Тема 1.4. </w:t>
            </w:r>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Психические процессы. Познавательный процесс в целом.</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r w:rsidRPr="00716B76">
              <w:rPr>
                <w:rFonts w:ascii="Times New Roman" w:hAnsi="Times New Roman"/>
                <w:i/>
                <w:sz w:val="20"/>
                <w:szCs w:val="20"/>
              </w:rPr>
              <w:t>2</w:t>
            </w: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30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Познавательный процесс в целом. Ощущение и восприятие. Их значение, свойства, виды. Представление. Память. Классификация, процессы памяти. Внимание. Виды внимания и его свойства.</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lastRenderedPageBreak/>
              <w:t>Мышление в структуре познавательных (когнитивных) процессов. Мышление как процесс. Виды мышления. Формы мышления. Индивидуальные особенности мышления. Воображение. Виды воображения. Понятие об интеллекте. Структура интеллекта. Уровни интеллекта. Воля, волевая регуляция поведения. Основные этапы волевого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 xml:space="preserve">1 </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Cs/>
                <w:color w:val="000000"/>
                <w:sz w:val="20"/>
                <w:szCs w:val="20"/>
                <w:lang w:eastAsia="ru-RU"/>
              </w:rPr>
            </w:pPr>
            <w:r w:rsidRPr="00716B76">
              <w:rPr>
                <w:rFonts w:ascii="Times New Roman" w:eastAsia="Times New Roman" w:hAnsi="Times New Roman"/>
                <w:bCs/>
                <w:color w:val="000000"/>
                <w:sz w:val="20"/>
                <w:szCs w:val="20"/>
                <w:lang w:eastAsia="ru-RU"/>
              </w:rPr>
              <w:t>Подобрать методики на изучение познавательных процессов обучающихся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
                <w:bCs/>
                <w:sz w:val="20"/>
                <w:szCs w:val="20"/>
              </w:rPr>
              <w:t>Тема 1.5.</w:t>
            </w:r>
          </w:p>
          <w:p w:rsidR="000005E1" w:rsidRPr="00716B76" w:rsidRDefault="000005E1" w:rsidP="00E7158A">
            <w:pPr>
              <w:autoSpaceDE w:val="0"/>
              <w:autoSpaceDN w:val="0"/>
              <w:adjustRightInd w:val="0"/>
              <w:spacing w:after="0" w:line="240" w:lineRule="auto"/>
              <w:rPr>
                <w:rFonts w:ascii="Times New Roman" w:eastAsia="Times New Roman" w:hAnsi="Times New Roman"/>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Эмоциональные процессы и состояния</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Эмоции и чувства. Классификация эмоциональных состояний человека:</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эмоциональный тон ощущений, настроение, аффект, собственно эмоции, страсти, чувства. Эмоциональные особенности и свойства личности. Управление эмоциями и чувствами. Понятие стресс, </w:t>
            </w:r>
            <w:proofErr w:type="spellStart"/>
            <w:r w:rsidRPr="00716B76">
              <w:rPr>
                <w:rFonts w:ascii="Times New Roman" w:eastAsia="Times New Roman" w:hAnsi="Times New Roman"/>
                <w:color w:val="000000"/>
                <w:sz w:val="20"/>
                <w:szCs w:val="20"/>
                <w:lang w:eastAsia="ru-RU"/>
              </w:rPr>
              <w:t>эустресс</w:t>
            </w:r>
            <w:proofErr w:type="spellEnd"/>
            <w:r w:rsidRPr="00716B76">
              <w:rPr>
                <w:rFonts w:ascii="Times New Roman" w:eastAsia="Times New Roman" w:hAnsi="Times New Roman"/>
                <w:color w:val="000000"/>
                <w:sz w:val="20"/>
                <w:szCs w:val="20"/>
                <w:lang w:eastAsia="ru-RU"/>
              </w:rPr>
              <w:t xml:space="preserve"> и </w:t>
            </w:r>
            <w:proofErr w:type="spellStart"/>
            <w:r w:rsidRPr="00716B76">
              <w:rPr>
                <w:rFonts w:ascii="Times New Roman" w:eastAsia="Times New Roman" w:hAnsi="Times New Roman"/>
                <w:color w:val="000000"/>
                <w:sz w:val="20"/>
                <w:szCs w:val="20"/>
                <w:lang w:eastAsia="ru-RU"/>
              </w:rPr>
              <w:t>дистресс</w:t>
            </w:r>
            <w:proofErr w:type="spellEnd"/>
            <w:r w:rsidRPr="00716B76">
              <w:rPr>
                <w:rFonts w:ascii="Times New Roman" w:eastAsia="Times New Roman" w:hAnsi="Times New Roman"/>
                <w:color w:val="000000"/>
                <w:sz w:val="20"/>
                <w:szCs w:val="20"/>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Эмоции и их роль в жизни человека.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37"/>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Составить беседу «Профилактика стрессовых состояний».</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Тема 1.6.</w:t>
            </w:r>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Психические состояния личности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F15CB4"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4</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Виды психических состояний. Физиологический стресс. Психический стресс.</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Дистресс. Приемы управления эмоциональными состояниями.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Основные виды проявления психических состояний.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158"/>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3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Подобрать рекомендации для снятия стресса у ребенка и взрослого человека</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BFBFBF"/>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95"/>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16B76">
              <w:rPr>
                <w:rFonts w:ascii="Times New Roman" w:hAnsi="Times New Roman"/>
                <w:b/>
                <w:sz w:val="20"/>
                <w:szCs w:val="20"/>
              </w:rPr>
              <w:t>Тема</w:t>
            </w:r>
            <w:proofErr w:type="gramStart"/>
            <w:r w:rsidRPr="00716B76">
              <w:rPr>
                <w:rFonts w:ascii="Times New Roman" w:hAnsi="Times New Roman"/>
                <w:b/>
                <w:sz w:val="20"/>
                <w:szCs w:val="20"/>
              </w:rPr>
              <w:t>1</w:t>
            </w:r>
            <w:proofErr w:type="gramEnd"/>
            <w:r w:rsidRPr="00716B76">
              <w:rPr>
                <w:rFonts w:ascii="Times New Roman" w:hAnsi="Times New Roman"/>
                <w:b/>
                <w:sz w:val="20"/>
                <w:szCs w:val="20"/>
              </w:rPr>
              <w:t>.7</w:t>
            </w:r>
            <w:r w:rsidRPr="00716B76">
              <w:rPr>
                <w:rFonts w:ascii="Times New Roman" w:hAnsi="Times New Roman"/>
                <w:sz w:val="20"/>
                <w:szCs w:val="20"/>
              </w:rPr>
              <w:t xml:space="preserve">. </w:t>
            </w:r>
          </w:p>
          <w:p w:rsidR="000005E1" w:rsidRPr="00716B76" w:rsidRDefault="000005E1" w:rsidP="00E7158A">
            <w:pPr>
              <w:autoSpaceDE w:val="0"/>
              <w:autoSpaceDN w:val="0"/>
              <w:adjustRightInd w:val="0"/>
              <w:spacing w:after="0" w:line="240" w:lineRule="auto"/>
              <w:rPr>
                <w:rFonts w:ascii="Times New Roman" w:eastAsia="Times New Roman" w:hAnsi="Times New Roman"/>
                <w:bCs/>
                <w:color w:val="000000"/>
                <w:sz w:val="20"/>
                <w:szCs w:val="20"/>
                <w:lang w:eastAsia="ru-RU"/>
              </w:rPr>
            </w:pPr>
            <w:r w:rsidRPr="00716B76">
              <w:rPr>
                <w:rFonts w:ascii="Times New Roman" w:eastAsia="Times New Roman" w:hAnsi="Times New Roman"/>
                <w:b/>
                <w:bCs/>
                <w:color w:val="000000"/>
                <w:sz w:val="20"/>
                <w:szCs w:val="20"/>
                <w:shd w:val="clear" w:color="auto" w:fill="FFFFFF"/>
                <w:lang w:eastAsia="ru-RU"/>
              </w:rPr>
              <w:t>Личность и деятельность</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Взаимосвязь личности и деятельности. </w:t>
            </w:r>
          </w:p>
          <w:p w:rsidR="000005E1"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Структурные компоненты деятельности и общения.        </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Характеристика видов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xml:space="preserve"> </w:t>
            </w:r>
            <w:r w:rsidRPr="00716B76">
              <w:rPr>
                <w:rFonts w:ascii="Times New Roman" w:eastAsia="Times New Roman" w:hAnsi="Times New Roman"/>
                <w:color w:val="000000"/>
                <w:sz w:val="20"/>
                <w:szCs w:val="20"/>
                <w:shd w:val="clear" w:color="auto" w:fill="FFFFFF"/>
                <w:lang w:eastAsia="ru-RU"/>
              </w:rPr>
              <w:t>Эффекты межличностного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591"/>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Доклад «Особенности взаимодействия людей в группах»</w:t>
            </w:r>
          </w:p>
        </w:tc>
        <w:tc>
          <w:tcPr>
            <w:tcW w:w="1604" w:type="dxa"/>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0"/>
                <w:szCs w:val="20"/>
              </w:rPr>
            </w:pPr>
          </w:p>
        </w:tc>
        <w:tc>
          <w:tcPr>
            <w:tcW w:w="1454" w:type="dxa"/>
            <w:tcBorders>
              <w:top w:val="single" w:sz="4" w:space="0" w:color="auto"/>
              <w:left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1.8</w:t>
            </w:r>
          </w:p>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color w:val="000000"/>
                <w:sz w:val="20"/>
                <w:szCs w:val="20"/>
                <w:shd w:val="clear" w:color="auto" w:fill="FFFFFF"/>
              </w:rPr>
              <w:t>Общение и его структура</w:t>
            </w:r>
          </w:p>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4</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Понятие «общение». Функции общения. Общение как коммуникация. Вербальные и невербальные коммуникации. Разновидности групп общения.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Виды способов воздействия в процессе общения. Разнообразные аспекты процесса общения.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Эффекты межличностного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507"/>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hAnsi="Times New Roman"/>
                <w:sz w:val="20"/>
                <w:szCs w:val="20"/>
              </w:rPr>
              <w:t xml:space="preserve"> Подобрать методики на изучение коммуникативных умений обучающихся</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tcBorders>
              <w:top w:val="single" w:sz="4" w:space="0" w:color="auto"/>
              <w:left w:val="single" w:sz="4" w:space="0" w:color="auto"/>
              <w:right w:val="single" w:sz="4" w:space="0" w:color="auto"/>
            </w:tcBorders>
            <w:vAlign w:val="center"/>
            <w:hideMark/>
          </w:tcPr>
          <w:p w:rsidR="000005E1" w:rsidRPr="00716B76" w:rsidRDefault="000005E1" w:rsidP="000005E1">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Раздел </w:t>
            </w:r>
            <w:r w:rsidRPr="00716B76">
              <w:rPr>
                <w:rFonts w:ascii="Times New Roman" w:hAnsi="Times New Roman"/>
                <w:b/>
                <w:bCs/>
                <w:sz w:val="20"/>
                <w:szCs w:val="20"/>
              </w:rPr>
              <w:t>2</w:t>
            </w:r>
            <w:r>
              <w:rPr>
                <w:rFonts w:ascii="Times New Roman" w:hAnsi="Times New Roman"/>
                <w:b/>
                <w:bCs/>
                <w:sz w:val="20"/>
                <w:szCs w:val="20"/>
              </w:rPr>
              <w:t>.</w:t>
            </w:r>
            <w:r w:rsidRPr="00716B76">
              <w:rPr>
                <w:rFonts w:ascii="Times New Roman" w:hAnsi="Times New Roman"/>
                <w:b/>
                <w:bCs/>
                <w:sz w:val="20"/>
                <w:szCs w:val="20"/>
              </w:rPr>
              <w:br/>
            </w:r>
            <w:proofErr w:type="gramStart"/>
            <w:r>
              <w:rPr>
                <w:rFonts w:ascii="Times New Roman" w:hAnsi="Times New Roman"/>
                <w:bCs/>
                <w:sz w:val="20"/>
                <w:szCs w:val="20"/>
              </w:rPr>
              <w:t>ОК</w:t>
            </w:r>
            <w:proofErr w:type="gramEnd"/>
            <w:r>
              <w:rPr>
                <w:rFonts w:ascii="Times New Roman" w:hAnsi="Times New Roman"/>
                <w:bCs/>
                <w:sz w:val="20"/>
                <w:szCs w:val="20"/>
              </w:rPr>
              <w:t xml:space="preserve"> 2, ОК 4, ОК 3, ПК 2.1, ПК 2.2</w:t>
            </w:r>
            <w:r w:rsidRPr="00716B76">
              <w:rPr>
                <w:rFonts w:ascii="Times New Roman" w:hAnsi="Times New Roman"/>
                <w:bCs/>
                <w:sz w:val="20"/>
                <w:szCs w:val="20"/>
              </w:rPr>
              <w:t>, ПК 2.3.</w:t>
            </w:r>
            <w:r>
              <w:rPr>
                <w:rFonts w:ascii="Times New Roman" w:hAnsi="Times New Roman"/>
                <w:bCs/>
                <w:sz w:val="20"/>
                <w:szCs w:val="20"/>
              </w:rPr>
              <w:t xml:space="preserve"> </w:t>
            </w:r>
            <w:r w:rsidRPr="00716B76">
              <w:rPr>
                <w:rFonts w:ascii="Times New Roman" w:hAnsi="Times New Roman"/>
                <w:bCs/>
                <w:sz w:val="20"/>
                <w:szCs w:val="20"/>
              </w:rPr>
              <w:t>ЛР 7., ЛР 8., ЛР 12., ЛР 13.</w:t>
            </w:r>
          </w:p>
        </w:tc>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16B76">
              <w:rPr>
                <w:rFonts w:ascii="Times New Roman" w:hAnsi="Times New Roman"/>
                <w:b/>
                <w:bCs/>
                <w:color w:val="000000"/>
                <w:sz w:val="20"/>
                <w:szCs w:val="20"/>
                <w:shd w:val="clear" w:color="auto" w:fill="FFFFFF"/>
              </w:rPr>
              <w:t>Основы общей педагогики</w:t>
            </w:r>
          </w:p>
        </w:tc>
        <w:tc>
          <w:tcPr>
            <w:tcW w:w="1604" w:type="dxa"/>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0"/>
                <w:szCs w:val="20"/>
              </w:rPr>
            </w:pPr>
            <w:r w:rsidRPr="00716B76">
              <w:rPr>
                <w:rFonts w:ascii="Times New Roman" w:hAnsi="Times New Roman"/>
                <w:b/>
                <w:bCs/>
                <w:i/>
                <w:sz w:val="20"/>
                <w:szCs w:val="20"/>
              </w:rPr>
              <w:t>21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jc w:val="center"/>
              <w:rPr>
                <w:rFonts w:ascii="Times New Roman" w:hAnsi="Times New Roman"/>
                <w:bCs/>
                <w:i/>
                <w:sz w:val="20"/>
                <w:szCs w:val="20"/>
              </w:rPr>
            </w:pPr>
          </w:p>
        </w:tc>
      </w:tr>
      <w:tr w:rsidR="000005E1" w:rsidRPr="00716B76" w:rsidTr="00E7158A">
        <w:trPr>
          <w:trHeight w:val="283"/>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2.1</w:t>
            </w: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color w:val="000000"/>
                <w:sz w:val="20"/>
                <w:szCs w:val="20"/>
                <w:shd w:val="clear" w:color="auto" w:fill="FFFFFF"/>
              </w:rPr>
              <w:t>Введение. Основные понятия общей педагогики.</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p w:rsidR="000005E1" w:rsidRPr="00716B76" w:rsidRDefault="000005E1" w:rsidP="00E7158A">
            <w:pPr>
              <w:spacing w:after="0" w:line="240" w:lineRule="auto"/>
              <w:rPr>
                <w:rFonts w:ascii="Times New Roman" w:hAnsi="Times New Roman"/>
                <w:b/>
                <w:sz w:val="20"/>
                <w:szCs w:val="20"/>
              </w:rPr>
            </w:pPr>
          </w:p>
          <w:p w:rsidR="000005E1" w:rsidRPr="00716B76" w:rsidRDefault="000005E1" w:rsidP="00E7158A">
            <w:pPr>
              <w:shd w:val="clear" w:color="auto" w:fill="FFFFFF"/>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Педагогика как наука и искусство. Образование как социальный институт. Соотношение обучения и развития личности. Понятие целостного педагогического процесса. Воспитание как составляющая целостного педагогического процесса. Сущность, цели, содержание и принципы  воспитания.</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712"/>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sz w:val="20"/>
                <w:szCs w:val="20"/>
                <w:lang w:eastAsia="ru-RU"/>
              </w:rPr>
              <w:t xml:space="preserve"> Сообщения: </w:t>
            </w:r>
            <w:r w:rsidRPr="00716B76">
              <w:rPr>
                <w:rFonts w:ascii="Times New Roman" w:eastAsia="Times New Roman" w:hAnsi="Times New Roman"/>
                <w:color w:val="000000"/>
                <w:sz w:val="20"/>
                <w:szCs w:val="20"/>
                <w:lang w:eastAsia="ru-RU"/>
              </w:rPr>
              <w:t>Целостный педагогический процесс</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Инновации в образовании.</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2.2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color w:val="000000"/>
                <w:sz w:val="20"/>
                <w:szCs w:val="20"/>
                <w:shd w:val="clear" w:color="auto" w:fill="FFFFFF"/>
              </w:rPr>
              <w:t>Понятия социальной педагогики.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r w:rsidRPr="00716B76">
              <w:rPr>
                <w:rFonts w:ascii="Times New Roman" w:hAnsi="Times New Roman"/>
                <w:i/>
                <w:sz w:val="20"/>
                <w:szCs w:val="20"/>
              </w:rPr>
              <w:t>2</w:t>
            </w:r>
          </w:p>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30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Социальная педагогика. Сущность, содержание, принципы и методы воспитания и обучения в социальной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30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shd w:val="clear" w:color="auto" w:fill="FFFFFF"/>
                <w:lang w:eastAsia="ru-RU"/>
              </w:rPr>
              <w:t>Основы социально-педагогической работы по различным направлениям.</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Планирование и осуществление социально-педагогической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00"/>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lang w:eastAsia="ru-RU"/>
              </w:rPr>
              <w:t>Планирование и осуществление социально-педагогической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543"/>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Основы социально-педагогической работы по различным направлениям</w:t>
            </w:r>
          </w:p>
        </w:tc>
        <w:tc>
          <w:tcPr>
            <w:tcW w:w="0" w:type="auto"/>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tcBorders>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73"/>
        </w:trPr>
        <w:tc>
          <w:tcPr>
            <w:tcW w:w="3509" w:type="dxa"/>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2.3</w:t>
            </w:r>
          </w:p>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r w:rsidRPr="00716B76">
              <w:rPr>
                <w:rFonts w:ascii="Times New Roman" w:hAnsi="Times New Roman"/>
                <w:b/>
                <w:color w:val="000000"/>
                <w:sz w:val="20"/>
                <w:szCs w:val="20"/>
                <w:shd w:val="clear" w:color="auto" w:fill="FFFFFF"/>
              </w:rPr>
              <w:t>Метод научно-педагогического исследования</w:t>
            </w:r>
          </w:p>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b/>
                <w:bCs/>
                <w:sz w:val="20"/>
                <w:szCs w:val="20"/>
              </w:rPr>
              <w:t>Содержание учебного материала</w:t>
            </w:r>
          </w:p>
        </w:tc>
        <w:tc>
          <w:tcPr>
            <w:tcW w:w="0" w:type="auto"/>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Виды методов научно-педагогического исследования. Методы наблюдения и</w:t>
            </w:r>
            <w:r>
              <w:rPr>
                <w:rFonts w:ascii="Times New Roman" w:eastAsia="Times New Roman" w:hAnsi="Times New Roman"/>
                <w:color w:val="000000"/>
                <w:sz w:val="20"/>
                <w:szCs w:val="20"/>
                <w:lang w:eastAsia="ru-RU"/>
              </w:rPr>
              <w:t xml:space="preserve"> </w:t>
            </w:r>
            <w:r w:rsidRPr="00716B76">
              <w:rPr>
                <w:rFonts w:ascii="Times New Roman" w:eastAsia="Times New Roman" w:hAnsi="Times New Roman"/>
                <w:color w:val="000000"/>
                <w:sz w:val="20"/>
                <w:szCs w:val="20"/>
                <w:lang w:eastAsia="ru-RU"/>
              </w:rPr>
              <w:t>анализа. Процесс организации педагогического исследования.</w:t>
            </w:r>
          </w:p>
        </w:tc>
        <w:tc>
          <w:tcPr>
            <w:tcW w:w="0" w:type="auto"/>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Метод педагогических наблюдений. Метод беседы.</w:t>
            </w:r>
            <w:r w:rsidRPr="00716B76">
              <w:rPr>
                <w:rFonts w:ascii="Times New Roman" w:eastAsia="Times New Roman" w:hAnsi="Times New Roman"/>
                <w:sz w:val="20"/>
                <w:szCs w:val="20"/>
                <w:shd w:val="clear" w:color="auto" w:fill="FFFFFF"/>
                <w:lang w:eastAsia="ru-RU"/>
              </w:rPr>
              <w:t xml:space="preserve"> </w:t>
            </w:r>
            <w:r w:rsidRPr="00716B76">
              <w:rPr>
                <w:rFonts w:ascii="Times New Roman" w:eastAsia="Times New Roman" w:hAnsi="Times New Roman"/>
                <w:color w:val="000000"/>
                <w:sz w:val="20"/>
                <w:szCs w:val="20"/>
                <w:shd w:val="clear" w:color="auto" w:fill="FFFFFF"/>
                <w:lang w:eastAsia="ru-RU"/>
              </w:rPr>
              <w:t>Анкетирование.</w:t>
            </w:r>
          </w:p>
        </w:tc>
        <w:tc>
          <w:tcPr>
            <w:tcW w:w="0" w:type="auto"/>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4</w:t>
            </w: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5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Метод рейтинга. Метод обобщения независимых характеристик. Метод педагогического эксперимента</w:t>
            </w:r>
          </w:p>
        </w:tc>
        <w:tc>
          <w:tcPr>
            <w:tcW w:w="0" w:type="auto"/>
            <w:vMerge w:val="restart"/>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57"/>
        </w:trPr>
        <w:tc>
          <w:tcPr>
            <w:tcW w:w="3509" w:type="dxa"/>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2.4</w:t>
            </w: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color w:val="000000"/>
                <w:sz w:val="20"/>
                <w:szCs w:val="20"/>
                <w:shd w:val="clear" w:color="auto" w:fill="FFFFFF"/>
              </w:rPr>
              <w:t>Педагогика социального становления личности. Социальное развитие личности</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 Социальное формирование личности. Характер социального развития человека.</w:t>
            </w:r>
          </w:p>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lang w:eastAsia="ru-RU"/>
              </w:rPr>
              <w:t>Уровни развития ребенка. Социальное развитие человека и его связь с психикой.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Социализация личности. Факторы, влияющие на социализацию личности.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27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hideMark/>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5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shd w:val="clear" w:color="auto" w:fill="FFFFFF"/>
              <w:spacing w:after="0" w:line="240" w:lineRule="auto"/>
              <w:rPr>
                <w:rFonts w:ascii="Times New Roman" w:hAnsi="Times New Roman"/>
                <w:b/>
                <w:bCs/>
                <w:sz w:val="20"/>
                <w:szCs w:val="20"/>
              </w:rPr>
            </w:pPr>
            <w:r w:rsidRPr="00716B76">
              <w:rPr>
                <w:rFonts w:ascii="Times New Roman" w:hAnsi="Times New Roman"/>
                <w:sz w:val="20"/>
                <w:szCs w:val="20"/>
              </w:rPr>
              <w:t xml:space="preserve"> Составить блок </w:t>
            </w:r>
            <w:proofErr w:type="gramStart"/>
            <w:r w:rsidRPr="00716B76">
              <w:rPr>
                <w:rFonts w:ascii="Times New Roman" w:hAnsi="Times New Roman"/>
                <w:sz w:val="20"/>
                <w:szCs w:val="20"/>
              </w:rPr>
              <w:t>–с</w:t>
            </w:r>
            <w:proofErr w:type="gramEnd"/>
            <w:r w:rsidRPr="00716B76">
              <w:rPr>
                <w:rFonts w:ascii="Times New Roman" w:hAnsi="Times New Roman"/>
                <w:sz w:val="20"/>
                <w:szCs w:val="20"/>
              </w:rPr>
              <w:t>хему « Факторы социализации личности»</w:t>
            </w:r>
          </w:p>
        </w:tc>
        <w:tc>
          <w:tcPr>
            <w:tcW w:w="1604"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C0C0C0"/>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3"/>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2.5</w:t>
            </w:r>
          </w:p>
          <w:p w:rsidR="000005E1" w:rsidRPr="00716B76" w:rsidRDefault="000005E1" w:rsidP="00E7158A">
            <w:pPr>
              <w:autoSpaceDE w:val="0"/>
              <w:autoSpaceDN w:val="0"/>
              <w:adjustRightInd w:val="0"/>
              <w:spacing w:after="0" w:line="240" w:lineRule="auto"/>
              <w:rPr>
                <w:rFonts w:ascii="Times New Roman" w:eastAsia="Times New Roman" w:hAnsi="Times New Roman"/>
                <w:b/>
                <w:color w:val="000000"/>
                <w:sz w:val="20"/>
                <w:szCs w:val="20"/>
                <w:lang w:eastAsia="ru-RU"/>
              </w:rPr>
            </w:pPr>
            <w:r w:rsidRPr="00716B76">
              <w:rPr>
                <w:rFonts w:ascii="Times New Roman" w:eastAsia="Times New Roman" w:hAnsi="Times New Roman"/>
                <w:b/>
                <w:color w:val="000000"/>
                <w:sz w:val="20"/>
                <w:szCs w:val="20"/>
                <w:shd w:val="clear" w:color="auto" w:fill="FFFFFF"/>
                <w:lang w:eastAsia="ru-RU"/>
              </w:rPr>
              <w:t xml:space="preserve">Особенности возрастной социализации человека на </w:t>
            </w:r>
            <w:r w:rsidRPr="00716B76">
              <w:rPr>
                <w:rFonts w:ascii="Times New Roman" w:eastAsia="Times New Roman" w:hAnsi="Times New Roman"/>
                <w:b/>
                <w:color w:val="000000"/>
                <w:sz w:val="20"/>
                <w:szCs w:val="20"/>
                <w:shd w:val="clear" w:color="auto" w:fill="FFFFFF"/>
                <w:lang w:eastAsia="ru-RU"/>
              </w:rPr>
              <w:lastRenderedPageBreak/>
              <w:t>различных этапах его жизни</w:t>
            </w:r>
          </w:p>
          <w:p w:rsidR="000005E1" w:rsidRPr="00716B76" w:rsidRDefault="000005E1" w:rsidP="00E7158A">
            <w:pPr>
              <w:shd w:val="clear" w:color="auto" w:fill="FFFFFF"/>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
                <w:bCs/>
                <w:sz w:val="20"/>
                <w:szCs w:val="20"/>
              </w:rPr>
              <w:lastRenderedPageBreak/>
              <w:t>Содержание учебного материала</w:t>
            </w:r>
          </w:p>
        </w:tc>
        <w:tc>
          <w:tcPr>
            <w:tcW w:w="1604"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 xml:space="preserve">Проблемы социализации личности в разном возрасте. Специфика социально-педагогической работы с людьми разных возрастов. Отрасли педагогической науки в зависимости от возраста </w:t>
            </w:r>
            <w:r w:rsidRPr="00716B76">
              <w:rPr>
                <w:rFonts w:ascii="Times New Roman" w:eastAsia="Times New Roman" w:hAnsi="Times New Roman"/>
                <w:color w:val="000000"/>
                <w:sz w:val="20"/>
                <w:szCs w:val="20"/>
                <w:shd w:val="clear" w:color="auto" w:fill="FFFFFF"/>
                <w:lang w:eastAsia="ru-RU"/>
              </w:rPr>
              <w:lastRenderedPageBreak/>
              <w:t>человека.</w:t>
            </w:r>
          </w:p>
        </w:tc>
        <w:tc>
          <w:tcPr>
            <w:tcW w:w="1604"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shd w:val="clear" w:color="auto" w:fill="FFFFFF"/>
                <w:lang w:eastAsia="ru-RU"/>
              </w:rPr>
              <w:t>Особенности социализации  людей разных возрастов.</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sz w:val="20"/>
                <w:szCs w:val="20"/>
              </w:rPr>
            </w:pPr>
            <w:r w:rsidRPr="00716B76">
              <w:rPr>
                <w:rFonts w:ascii="Times New Roman" w:hAnsi="Times New Roman"/>
                <w:bCs/>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50"/>
        </w:trPr>
        <w:tc>
          <w:tcPr>
            <w:tcW w:w="3509" w:type="dxa"/>
            <w:vMerge/>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w:t>
            </w:r>
            <w:proofErr w:type="gramEnd"/>
          </w:p>
          <w:p w:rsidR="000005E1" w:rsidRPr="00716B76" w:rsidRDefault="000005E1" w:rsidP="00E7158A">
            <w:pPr>
              <w:spacing w:after="0" w:line="240" w:lineRule="auto"/>
              <w:rPr>
                <w:rFonts w:ascii="Times New Roman" w:hAnsi="Times New Roman"/>
                <w:bCs/>
                <w:sz w:val="20"/>
                <w:szCs w:val="20"/>
              </w:rPr>
            </w:pPr>
            <w:r w:rsidRPr="00716B76">
              <w:rPr>
                <w:rFonts w:ascii="Times New Roman" w:hAnsi="Times New Roman"/>
                <w:bCs/>
                <w:sz w:val="20"/>
                <w:szCs w:val="20"/>
              </w:rPr>
              <w:t>Написать рекомендации для социализации детей и взрослых</w:t>
            </w:r>
          </w:p>
        </w:tc>
        <w:tc>
          <w:tcPr>
            <w:tcW w:w="1604" w:type="dxa"/>
            <w:tcBorders>
              <w:left w:val="single" w:sz="4" w:space="0" w:color="auto"/>
              <w:right w:val="single" w:sz="4" w:space="0" w:color="auto"/>
            </w:tcBorders>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20"/>
        </w:trPr>
        <w:tc>
          <w:tcPr>
            <w:tcW w:w="3509" w:type="dxa"/>
            <w:vMerge w:val="restart"/>
            <w:tcBorders>
              <w:top w:val="single" w:sz="4" w:space="0" w:color="auto"/>
              <w:left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bCs/>
                <w:sz w:val="20"/>
                <w:szCs w:val="20"/>
              </w:rPr>
              <w:t>Тема 2.6</w:t>
            </w:r>
          </w:p>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color w:val="000000"/>
                <w:sz w:val="20"/>
                <w:szCs w:val="20"/>
                <w:shd w:val="clear" w:color="auto" w:fill="FFFFFF"/>
              </w:rPr>
              <w:t>Механизмы и движущие силы социального развития человека</w:t>
            </w:r>
          </w:p>
        </w:tc>
        <w:tc>
          <w:tcPr>
            <w:tcW w:w="8874" w:type="dxa"/>
            <w:gridSpan w:val="3"/>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Содержание учебного материала</w:t>
            </w:r>
          </w:p>
        </w:tc>
        <w:tc>
          <w:tcPr>
            <w:tcW w:w="1604" w:type="dxa"/>
            <w:vMerge w:val="restart"/>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spacing w:after="0" w:line="240" w:lineRule="auto"/>
              <w:rPr>
                <w:rFonts w:ascii="Times New Roman" w:hAnsi="Times New Roman"/>
                <w:i/>
                <w:sz w:val="20"/>
                <w:szCs w:val="20"/>
              </w:rPr>
            </w:pPr>
          </w:p>
          <w:p w:rsidR="000005E1" w:rsidRPr="00716B76" w:rsidRDefault="000005E1" w:rsidP="00E7158A">
            <w:pPr>
              <w:spacing w:after="0" w:line="240" w:lineRule="auto"/>
              <w:rPr>
                <w:rFonts w:ascii="Times New Roman" w:hAnsi="Times New Roman"/>
                <w:i/>
                <w:sz w:val="20"/>
                <w:szCs w:val="20"/>
              </w:rPr>
            </w:pPr>
            <w:r>
              <w:rPr>
                <w:rFonts w:ascii="Times New Roman" w:hAnsi="Times New Roman"/>
                <w:i/>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r>
      <w:tr w:rsidR="000005E1" w:rsidRPr="00716B76" w:rsidTr="00E7158A">
        <w:trPr>
          <w:trHeight w:val="197"/>
        </w:trPr>
        <w:tc>
          <w:tcPr>
            <w:tcW w:w="3509" w:type="dxa"/>
            <w:vMerge/>
            <w:tcBorders>
              <w:left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716B76">
              <w:rPr>
                <w:rFonts w:ascii="Times New Roman" w:hAnsi="Times New Roman"/>
                <w:bCs/>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Источники социального развития человека. Движущие силы социального развития человека.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5E1" w:rsidRPr="00716B76" w:rsidRDefault="000005E1" w:rsidP="00E7158A">
            <w:pPr>
              <w:spacing w:after="0" w:line="240" w:lineRule="auto"/>
              <w:rPr>
                <w:rFonts w:ascii="Times New Roman" w:hAnsi="Times New Roman"/>
                <w:bCs/>
                <w:i/>
                <w:sz w:val="20"/>
                <w:szCs w:val="20"/>
              </w:rPr>
            </w:pPr>
          </w:p>
        </w:tc>
        <w:tc>
          <w:tcPr>
            <w:tcW w:w="1454" w:type="dxa"/>
            <w:vMerge w:val="restart"/>
            <w:tcBorders>
              <w:top w:val="single" w:sz="4" w:space="0" w:color="auto"/>
              <w:left w:val="single" w:sz="4" w:space="0" w:color="auto"/>
              <w:right w:val="single" w:sz="4" w:space="0" w:color="auto"/>
            </w:tcBorders>
            <w:hideMark/>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16B76">
              <w:rPr>
                <w:rFonts w:ascii="Times New Roman" w:hAnsi="Times New Roman"/>
                <w:bCs/>
                <w:i/>
                <w:sz w:val="20"/>
                <w:szCs w:val="20"/>
              </w:rPr>
              <w:t>1</w:t>
            </w:r>
          </w:p>
        </w:tc>
      </w:tr>
      <w:tr w:rsidR="000005E1" w:rsidRPr="00716B76" w:rsidTr="00E7158A">
        <w:trPr>
          <w:trHeight w:val="431"/>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Среда жизнедеятельности человека и ее влияние на социализацию личности.</w:t>
            </w:r>
          </w:p>
        </w:tc>
        <w:tc>
          <w:tcPr>
            <w:tcW w:w="0" w:type="auto"/>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vMerge/>
            <w:tcBorders>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73"/>
        </w:trPr>
        <w:tc>
          <w:tcPr>
            <w:tcW w:w="3509" w:type="dxa"/>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Тема 2.7</w:t>
            </w:r>
          </w:p>
          <w:p w:rsidR="000005E1" w:rsidRPr="00716B76" w:rsidRDefault="000005E1" w:rsidP="00E7158A">
            <w:pPr>
              <w:spacing w:after="0" w:line="240" w:lineRule="auto"/>
              <w:rPr>
                <w:rFonts w:ascii="Times New Roman" w:eastAsia="Times New Roman" w:hAnsi="Times New Roman"/>
                <w:b/>
                <w:bCs/>
                <w:color w:val="000000"/>
                <w:sz w:val="20"/>
                <w:szCs w:val="20"/>
                <w:lang w:eastAsia="ru-RU"/>
              </w:rPr>
            </w:pPr>
          </w:p>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color w:val="000000"/>
                <w:sz w:val="20"/>
                <w:szCs w:val="20"/>
                <w:shd w:val="clear" w:color="auto" w:fill="FFFFFF"/>
              </w:rPr>
              <w:t>Социокультурная среда семьи и пути повышения воспитательных возможностей семьи</w:t>
            </w: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b/>
                <w:bCs/>
                <w:sz w:val="20"/>
                <w:szCs w:val="20"/>
              </w:rPr>
              <w:t>Содержание учебного материала</w:t>
            </w:r>
          </w:p>
        </w:tc>
        <w:tc>
          <w:tcPr>
            <w:tcW w:w="0" w:type="auto"/>
            <w:vMerge w:val="restart"/>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1</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Основные функции семьи. Факторы, влияющие на развитие детей в семье. Семейное воспитание. Авторитет родителей.</w:t>
            </w:r>
          </w:p>
        </w:tc>
        <w:tc>
          <w:tcPr>
            <w:tcW w:w="0" w:type="auto"/>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89"/>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570"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hAnsi="Times New Roman"/>
                <w:sz w:val="20"/>
                <w:szCs w:val="20"/>
              </w:rPr>
              <w:t>2</w:t>
            </w:r>
          </w:p>
        </w:tc>
        <w:tc>
          <w:tcPr>
            <w:tcW w:w="8304" w:type="dxa"/>
            <w:gridSpan w:val="2"/>
            <w:tcBorders>
              <w:top w:val="single" w:sz="4" w:space="0" w:color="auto"/>
              <w:left w:val="single" w:sz="4" w:space="0" w:color="auto"/>
              <w:bottom w:val="single" w:sz="4" w:space="0" w:color="auto"/>
              <w:right w:val="single" w:sz="4" w:space="0" w:color="auto"/>
            </w:tcBorders>
          </w:tcPr>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Проблемы и ошибки в воспитании детей. Направления деятельности в воспитании.</w:t>
            </w:r>
          </w:p>
        </w:tc>
        <w:tc>
          <w:tcPr>
            <w:tcW w:w="0" w:type="auto"/>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vMerge/>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4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tcBorders>
              <w:top w:val="single" w:sz="4" w:space="0" w:color="auto"/>
              <w:left w:val="single" w:sz="4" w:space="0" w:color="auto"/>
              <w:bottom w:val="single" w:sz="4" w:space="0" w:color="auto"/>
              <w:right w:val="single" w:sz="4" w:space="0" w:color="auto"/>
            </w:tcBorders>
          </w:tcPr>
          <w:p w:rsidR="000005E1" w:rsidRPr="00716B76" w:rsidRDefault="000005E1" w:rsidP="00E7158A">
            <w:pPr>
              <w:spacing w:after="0" w:line="240" w:lineRule="auto"/>
              <w:rPr>
                <w:rFonts w:ascii="Times New Roman" w:hAnsi="Times New Roman"/>
                <w:sz w:val="20"/>
                <w:szCs w:val="20"/>
              </w:rPr>
            </w:pPr>
            <w:r w:rsidRPr="00716B76">
              <w:rPr>
                <w:rFonts w:ascii="Times New Roman" w:eastAsia="Times New Roman" w:hAnsi="Times New Roman"/>
                <w:b/>
                <w:bCs/>
                <w:color w:val="000000"/>
                <w:sz w:val="20"/>
                <w:szCs w:val="20"/>
                <w:lang w:eastAsia="ru-RU"/>
              </w:rPr>
              <w:t>Практические занятия</w:t>
            </w:r>
          </w:p>
          <w:p w:rsidR="000005E1" w:rsidRPr="00716B76" w:rsidRDefault="000005E1" w:rsidP="00E7158A">
            <w:pPr>
              <w:autoSpaceDE w:val="0"/>
              <w:autoSpaceDN w:val="0"/>
              <w:adjustRightInd w:val="0"/>
              <w:spacing w:after="0" w:line="240" w:lineRule="auto"/>
              <w:rPr>
                <w:rFonts w:ascii="Times New Roman" w:eastAsia="Times New Roman" w:hAnsi="Times New Roman"/>
                <w:color w:val="000000"/>
                <w:sz w:val="20"/>
                <w:szCs w:val="20"/>
                <w:shd w:val="clear" w:color="auto" w:fill="FFFFFF"/>
                <w:lang w:eastAsia="ru-RU"/>
              </w:rPr>
            </w:pPr>
            <w:r w:rsidRPr="00716B76">
              <w:rPr>
                <w:rFonts w:ascii="Times New Roman" w:eastAsia="Times New Roman" w:hAnsi="Times New Roman"/>
                <w:color w:val="000000"/>
                <w:sz w:val="20"/>
                <w:szCs w:val="20"/>
                <w:shd w:val="clear" w:color="auto" w:fill="FFFFFF"/>
                <w:lang w:eastAsia="ru-RU"/>
              </w:rPr>
              <w:t>Типичные ошибки семейного воспитания.</w:t>
            </w:r>
          </w:p>
        </w:tc>
        <w:tc>
          <w:tcPr>
            <w:tcW w:w="0" w:type="auto"/>
            <w:tcBorders>
              <w:left w:val="single" w:sz="4" w:space="0" w:color="auto"/>
              <w:right w:val="single" w:sz="4" w:space="0" w:color="auto"/>
            </w:tcBorders>
            <w:vAlign w:val="center"/>
          </w:tcPr>
          <w:p w:rsidR="000005E1" w:rsidRPr="00716B76" w:rsidRDefault="00DF7A0E" w:rsidP="00E7158A">
            <w:pPr>
              <w:spacing w:after="0" w:line="240" w:lineRule="auto"/>
              <w:rPr>
                <w:rFonts w:ascii="Times New Roman" w:hAnsi="Times New Roman"/>
                <w:bCs/>
                <w:i/>
                <w:sz w:val="20"/>
                <w:szCs w:val="20"/>
              </w:rPr>
            </w:pPr>
            <w:r>
              <w:rPr>
                <w:rFonts w:ascii="Times New Roman" w:hAnsi="Times New Roman"/>
                <w:bCs/>
                <w:i/>
                <w:sz w:val="20"/>
                <w:szCs w:val="20"/>
              </w:rPr>
              <w:t>1</w:t>
            </w: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55"/>
        </w:trPr>
        <w:tc>
          <w:tcPr>
            <w:tcW w:w="3509" w:type="dxa"/>
            <w:vMerge/>
            <w:tcBorders>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val="restart"/>
            <w:tcBorders>
              <w:top w:val="single" w:sz="4" w:space="0" w:color="auto"/>
              <w:left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6B76">
              <w:rPr>
                <w:rFonts w:ascii="Times New Roman" w:hAnsi="Times New Roman"/>
                <w:b/>
                <w:bCs/>
                <w:sz w:val="20"/>
                <w:szCs w:val="20"/>
              </w:rPr>
              <w:t xml:space="preserve">Самостоятельная работа </w:t>
            </w:r>
            <w:proofErr w:type="gramStart"/>
            <w:r w:rsidRPr="00716B76">
              <w:rPr>
                <w:rFonts w:ascii="Times New Roman" w:hAnsi="Times New Roman"/>
                <w:b/>
                <w:bCs/>
                <w:sz w:val="20"/>
                <w:szCs w:val="20"/>
              </w:rPr>
              <w:t>обучающихся</w:t>
            </w:r>
            <w:proofErr w:type="gramEnd"/>
          </w:p>
          <w:p w:rsidR="000005E1" w:rsidRPr="00716B76" w:rsidRDefault="000005E1" w:rsidP="00E7158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16B76">
              <w:rPr>
                <w:rFonts w:ascii="Times New Roman" w:eastAsia="Times New Roman" w:hAnsi="Times New Roman"/>
                <w:color w:val="000000"/>
                <w:sz w:val="20"/>
                <w:szCs w:val="20"/>
                <w:shd w:val="clear" w:color="auto" w:fill="FFFFFF"/>
                <w:lang w:eastAsia="ru-RU"/>
              </w:rPr>
              <w:t>Факторы, повышающие воспитательные возможности  семьи.</w:t>
            </w:r>
          </w:p>
        </w:tc>
        <w:tc>
          <w:tcPr>
            <w:tcW w:w="0" w:type="auto"/>
            <w:vMerge w:val="restart"/>
            <w:tcBorders>
              <w:top w:val="single" w:sz="4" w:space="0" w:color="auto"/>
              <w:left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233"/>
        </w:trPr>
        <w:tc>
          <w:tcPr>
            <w:tcW w:w="3509" w:type="dxa"/>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p>
        </w:tc>
        <w:tc>
          <w:tcPr>
            <w:tcW w:w="8874" w:type="dxa"/>
            <w:gridSpan w:val="3"/>
            <w:vMerge/>
            <w:tcBorders>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rPr>
          <w:trHeight w:val="309"/>
        </w:trPr>
        <w:tc>
          <w:tcPr>
            <w:tcW w:w="3509" w:type="dxa"/>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
                <w:bCs/>
                <w:sz w:val="20"/>
                <w:szCs w:val="20"/>
              </w:rPr>
            </w:pPr>
            <w:r w:rsidRPr="00716B76">
              <w:rPr>
                <w:rFonts w:ascii="Times New Roman" w:hAnsi="Times New Roman"/>
                <w:b/>
                <w:bCs/>
                <w:sz w:val="20"/>
                <w:szCs w:val="20"/>
              </w:rPr>
              <w:t>Дифференцированный зачет</w:t>
            </w:r>
          </w:p>
        </w:tc>
        <w:tc>
          <w:tcPr>
            <w:tcW w:w="8874" w:type="dxa"/>
            <w:gridSpan w:val="3"/>
            <w:tcBorders>
              <w:left w:val="single" w:sz="4" w:space="0" w:color="auto"/>
              <w:bottom w:val="single" w:sz="4" w:space="0" w:color="auto"/>
              <w:right w:val="single" w:sz="4" w:space="0" w:color="auto"/>
            </w:tcBorders>
          </w:tcPr>
          <w:p w:rsidR="000005E1" w:rsidRPr="00716B76" w:rsidRDefault="000005E1" w:rsidP="00E7158A">
            <w:pPr>
              <w:shd w:val="clear" w:color="auto" w:fill="FFFFFF"/>
              <w:spacing w:after="0" w:line="240" w:lineRule="auto"/>
              <w:rPr>
                <w:rFonts w:ascii="Times New Roman" w:eastAsia="Times New Roman" w:hAnsi="Times New Roman"/>
                <w:color w:val="000000"/>
                <w:sz w:val="20"/>
                <w:szCs w:val="20"/>
                <w:lang w:eastAsia="ru-RU"/>
              </w:rPr>
            </w:pPr>
          </w:p>
        </w:tc>
        <w:tc>
          <w:tcPr>
            <w:tcW w:w="0" w:type="auto"/>
            <w:tcBorders>
              <w:left w:val="single" w:sz="4" w:space="0" w:color="auto"/>
              <w:bottom w:val="single" w:sz="4" w:space="0" w:color="auto"/>
              <w:right w:val="single" w:sz="4" w:space="0" w:color="auto"/>
            </w:tcBorders>
            <w:vAlign w:val="center"/>
          </w:tcPr>
          <w:p w:rsidR="000005E1" w:rsidRPr="00716B76" w:rsidRDefault="000005E1" w:rsidP="00E7158A">
            <w:pPr>
              <w:spacing w:after="0" w:line="240" w:lineRule="auto"/>
              <w:rPr>
                <w:rFonts w:ascii="Times New Roman" w:hAnsi="Times New Roman"/>
                <w:bCs/>
                <w:i/>
                <w:sz w:val="20"/>
                <w:szCs w:val="20"/>
              </w:rPr>
            </w:pPr>
            <w:r w:rsidRPr="00716B76">
              <w:rPr>
                <w:rFonts w:ascii="Times New Roman" w:hAnsi="Times New Roman"/>
                <w:bCs/>
                <w:i/>
                <w:sz w:val="20"/>
                <w:szCs w:val="20"/>
              </w:rPr>
              <w:t>1</w:t>
            </w:r>
          </w:p>
        </w:tc>
        <w:tc>
          <w:tcPr>
            <w:tcW w:w="1454" w:type="dxa"/>
            <w:tcBorders>
              <w:left w:val="single" w:sz="4" w:space="0" w:color="auto"/>
              <w:bottom w:val="single" w:sz="4" w:space="0" w:color="auto"/>
              <w:right w:val="single" w:sz="4" w:space="0" w:color="auto"/>
            </w:tcBorders>
          </w:tcPr>
          <w:p w:rsidR="000005E1" w:rsidRPr="00716B76" w:rsidRDefault="000005E1" w:rsidP="00E7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0005E1" w:rsidRPr="00716B76" w:rsidTr="00E7158A">
        <w:tblPrEx>
          <w:tblLook w:val="0000" w:firstRow="0" w:lastRow="0" w:firstColumn="0" w:lastColumn="0" w:noHBand="0" w:noVBand="0"/>
        </w:tblPrEx>
        <w:trPr>
          <w:trHeight w:val="114"/>
        </w:trPr>
        <w:tc>
          <w:tcPr>
            <w:tcW w:w="12375" w:type="dxa"/>
            <w:gridSpan w:val="3"/>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sz w:val="20"/>
                <w:szCs w:val="20"/>
              </w:rPr>
              <w:t xml:space="preserve">                                                                                                                                                                                  ИТОГО</w:t>
            </w:r>
          </w:p>
        </w:tc>
        <w:tc>
          <w:tcPr>
            <w:tcW w:w="3066" w:type="dxa"/>
            <w:gridSpan w:val="3"/>
          </w:tcPr>
          <w:p w:rsidR="000005E1" w:rsidRPr="00716B76" w:rsidRDefault="000005E1" w:rsidP="00E7158A">
            <w:pPr>
              <w:spacing w:after="0" w:line="240" w:lineRule="auto"/>
              <w:rPr>
                <w:rFonts w:ascii="Times New Roman" w:hAnsi="Times New Roman"/>
                <w:b/>
                <w:sz w:val="20"/>
                <w:szCs w:val="20"/>
              </w:rPr>
            </w:pPr>
            <w:r w:rsidRPr="00716B76">
              <w:rPr>
                <w:rFonts w:ascii="Times New Roman" w:hAnsi="Times New Roman"/>
                <w:b/>
                <w:sz w:val="20"/>
                <w:szCs w:val="20"/>
              </w:rPr>
              <w:t>51 ч.</w:t>
            </w:r>
          </w:p>
        </w:tc>
      </w:tr>
    </w:tbl>
    <w:p w:rsidR="000005E1" w:rsidRPr="00CB1541" w:rsidRDefault="000005E1" w:rsidP="00CB154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Cs/>
          <w:i/>
          <w:sz w:val="24"/>
          <w:szCs w:val="24"/>
          <w:lang w:eastAsia="ru-RU"/>
        </w:rPr>
      </w:pP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Для характеристики уровня освоения учебного материала используются следующие обозначения:</w:t>
      </w: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 xml:space="preserve">1. – </w:t>
      </w:r>
      <w:proofErr w:type="gramStart"/>
      <w:r w:rsidRPr="00B954E2">
        <w:rPr>
          <w:rFonts w:ascii="Times New Roman" w:eastAsia="Times New Roman" w:hAnsi="Times New Roman"/>
          <w:i/>
          <w:sz w:val="20"/>
          <w:szCs w:val="24"/>
          <w:lang w:eastAsia="x-none"/>
        </w:rPr>
        <w:t>ознакомительный</w:t>
      </w:r>
      <w:proofErr w:type="gramEnd"/>
      <w:r w:rsidRPr="00B954E2">
        <w:rPr>
          <w:rFonts w:ascii="Times New Roman" w:eastAsia="Times New Roman" w:hAnsi="Times New Roman"/>
          <w:i/>
          <w:sz w:val="20"/>
          <w:szCs w:val="24"/>
          <w:lang w:eastAsia="x-none"/>
        </w:rPr>
        <w:t xml:space="preserve"> (узнавание ранее изученных объектов, свойств); </w:t>
      </w: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2. – </w:t>
      </w:r>
      <w:proofErr w:type="gramStart"/>
      <w:r w:rsidRPr="00B954E2">
        <w:rPr>
          <w:rFonts w:ascii="Times New Roman" w:eastAsia="Times New Roman" w:hAnsi="Times New Roman"/>
          <w:i/>
          <w:sz w:val="20"/>
          <w:szCs w:val="24"/>
          <w:lang w:eastAsia="x-none"/>
        </w:rPr>
        <w:t>репродуктивный</w:t>
      </w:r>
      <w:proofErr w:type="gramEnd"/>
      <w:r w:rsidRPr="00B954E2">
        <w:rPr>
          <w:rFonts w:ascii="Times New Roman" w:eastAsia="Times New Roman" w:hAnsi="Times New Roman"/>
          <w:i/>
          <w:sz w:val="20"/>
          <w:szCs w:val="24"/>
          <w:lang w:eastAsia="x-none"/>
        </w:rPr>
        <w:t xml:space="preserve"> (выполнение деятельности по образцу, инструкции или под руководством)</w:t>
      </w:r>
    </w:p>
    <w:p w:rsidR="00B954E2" w:rsidRPr="00B954E2" w:rsidRDefault="00B954E2" w:rsidP="00B954E2">
      <w:pPr>
        <w:tabs>
          <w:tab w:val="left" w:pos="2085"/>
        </w:tabs>
        <w:spacing w:after="0" w:line="240" w:lineRule="auto"/>
        <w:ind w:firstLine="709"/>
        <w:rPr>
          <w:rFonts w:ascii="Times New Roman" w:eastAsia="Times New Roman" w:hAnsi="Times New Roman"/>
          <w:i/>
          <w:sz w:val="20"/>
          <w:szCs w:val="24"/>
          <w:lang w:eastAsia="x-none"/>
        </w:rPr>
      </w:pPr>
      <w:r w:rsidRPr="00B954E2">
        <w:rPr>
          <w:rFonts w:ascii="Times New Roman" w:eastAsia="Times New Roman" w:hAnsi="Times New Roman"/>
          <w:i/>
          <w:sz w:val="20"/>
          <w:szCs w:val="24"/>
          <w:lang w:eastAsia="x-none"/>
        </w:rPr>
        <w:t xml:space="preserve">3. – </w:t>
      </w:r>
      <w:proofErr w:type="gramStart"/>
      <w:r w:rsidRPr="00B954E2">
        <w:rPr>
          <w:rFonts w:ascii="Times New Roman" w:eastAsia="Times New Roman" w:hAnsi="Times New Roman"/>
          <w:i/>
          <w:sz w:val="20"/>
          <w:szCs w:val="24"/>
          <w:lang w:eastAsia="x-none"/>
        </w:rPr>
        <w:t>продуктивный</w:t>
      </w:r>
      <w:proofErr w:type="gramEnd"/>
      <w:r w:rsidRPr="00B954E2">
        <w:rPr>
          <w:rFonts w:ascii="Times New Roman" w:eastAsia="Times New Roman" w:hAnsi="Times New Roman"/>
          <w:i/>
          <w:sz w:val="20"/>
          <w:szCs w:val="24"/>
          <w:lang w:eastAsia="x-none"/>
        </w:rPr>
        <w:t xml:space="preserve"> (планирование и самостоятельное выполнение деятельности, решение проблемных задач) </w:t>
      </w:r>
    </w:p>
    <w:p w:rsidR="00CB1541" w:rsidRDefault="00CB1541" w:rsidP="00CB1541">
      <w:pPr>
        <w:shd w:val="clear" w:color="auto" w:fill="FFFFFF"/>
        <w:spacing w:after="0" w:line="294" w:lineRule="atLeast"/>
        <w:jc w:val="center"/>
        <w:rPr>
          <w:rFonts w:ascii="Times New Roman" w:eastAsia="Times New Roman" w:hAnsi="Times New Roman"/>
          <w:b/>
          <w:bCs/>
          <w:color w:val="000000"/>
          <w:sz w:val="24"/>
          <w:szCs w:val="24"/>
          <w:lang w:eastAsia="ru-RU"/>
        </w:rPr>
        <w:sectPr w:rsidR="00CB1541" w:rsidSect="00DA0CEA">
          <w:pgSz w:w="16838" w:h="11906" w:orient="landscape"/>
          <w:pgMar w:top="1276" w:right="1134" w:bottom="851" w:left="1134" w:header="709" w:footer="709" w:gutter="0"/>
          <w:cols w:space="708"/>
          <w:docGrid w:linePitch="360"/>
        </w:sectPr>
      </w:pPr>
    </w:p>
    <w:p w:rsidR="00CB1541" w:rsidRPr="00CB1541" w:rsidRDefault="00B954E2" w:rsidP="00B954E2">
      <w:pPr>
        <w:shd w:val="clear" w:color="auto" w:fill="FFFFFF"/>
        <w:spacing w:after="0" w:line="294" w:lineRule="atLeast"/>
        <w:rPr>
          <w:rFonts w:ascii="Arial" w:eastAsia="Times New Roman" w:hAnsi="Arial" w:cs="Arial"/>
          <w:color w:val="000000"/>
          <w:sz w:val="24"/>
          <w:szCs w:val="24"/>
          <w:lang w:eastAsia="ru-RU"/>
        </w:rPr>
      </w:pPr>
      <w:r w:rsidRPr="00CB1541">
        <w:rPr>
          <w:rFonts w:ascii="Times New Roman" w:eastAsia="Times New Roman" w:hAnsi="Times New Roman"/>
          <w:b/>
          <w:bCs/>
          <w:color w:val="000000"/>
          <w:sz w:val="24"/>
          <w:szCs w:val="24"/>
          <w:lang w:eastAsia="ru-RU"/>
        </w:rPr>
        <w:lastRenderedPageBreak/>
        <w:t>3. УСЛОВИЯ РЕАЛИЗАЦИИ УЧЕБНОЙ ДИСЦИПЛИНЫ</w:t>
      </w:r>
    </w:p>
    <w:p w:rsidR="00CB1541" w:rsidRPr="00CB1541" w:rsidRDefault="00CB1541" w:rsidP="00B954E2">
      <w:pPr>
        <w:shd w:val="clear" w:color="auto" w:fill="FFFFFF"/>
        <w:spacing w:after="0" w:line="240" w:lineRule="auto"/>
        <w:ind w:firstLine="709"/>
        <w:rPr>
          <w:rFonts w:ascii="Arial" w:eastAsia="Times New Roman" w:hAnsi="Arial" w:cs="Arial"/>
          <w:color w:val="000000"/>
          <w:sz w:val="24"/>
          <w:szCs w:val="24"/>
          <w:lang w:eastAsia="ru-RU"/>
        </w:rPr>
      </w:pPr>
      <w:r w:rsidRPr="00CB1541">
        <w:rPr>
          <w:rFonts w:ascii="Times New Roman" w:eastAsia="Times New Roman" w:hAnsi="Times New Roman"/>
          <w:b/>
          <w:bCs/>
          <w:color w:val="000000"/>
          <w:sz w:val="24"/>
          <w:szCs w:val="24"/>
          <w:lang w:eastAsia="ru-RU"/>
        </w:rPr>
        <w:t>3.1. Требования к минимальному материально-техническому обеспечению</w:t>
      </w:r>
    </w:p>
    <w:p w:rsidR="006F4072" w:rsidRPr="00B954E2" w:rsidRDefault="00CB1541" w:rsidP="00A0554D">
      <w:pPr>
        <w:autoSpaceDE w:val="0"/>
        <w:autoSpaceDN w:val="0"/>
        <w:adjustRightInd w:val="0"/>
        <w:spacing w:after="0" w:line="240" w:lineRule="auto"/>
        <w:ind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Реализация учебной дисциплины требует наличия учебного кабинета: </w:t>
      </w:r>
    </w:p>
    <w:p w:rsidR="00CB1541" w:rsidRPr="00B954E2" w:rsidRDefault="006F4072" w:rsidP="00A0554D">
      <w:pPr>
        <w:numPr>
          <w:ilvl w:val="0"/>
          <w:numId w:val="14"/>
        </w:numPr>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к</w:t>
      </w:r>
      <w:r w:rsidR="00CB1541" w:rsidRPr="00B954E2">
        <w:rPr>
          <w:rFonts w:ascii="Times New Roman" w:hAnsi="Times New Roman"/>
          <w:color w:val="000000"/>
          <w:sz w:val="24"/>
          <w:szCs w:val="24"/>
        </w:rPr>
        <w:t>абинет теории и методики социальной работы</w:t>
      </w:r>
      <w:r w:rsidR="00B954E2">
        <w:rPr>
          <w:rFonts w:ascii="Times New Roman" w:hAnsi="Times New Roman"/>
          <w:color w:val="000000"/>
          <w:sz w:val="24"/>
          <w:szCs w:val="24"/>
        </w:rPr>
        <w:t>.</w:t>
      </w:r>
    </w:p>
    <w:p w:rsidR="00CB1541" w:rsidRPr="00B954E2" w:rsidRDefault="00CB1541" w:rsidP="00A0554D">
      <w:pPr>
        <w:autoSpaceDE w:val="0"/>
        <w:autoSpaceDN w:val="0"/>
        <w:adjustRightInd w:val="0"/>
        <w:spacing w:after="0" w:line="240" w:lineRule="auto"/>
        <w:ind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Оборудование учебного кабинета и рабочих мест кабинета: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аудиторная доска, письменный стол преподавателя, ученические столы, стулья,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информационный стенд,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дидактические материалы,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учебно-методическая документация; </w:t>
      </w:r>
    </w:p>
    <w:p w:rsidR="00CB1541" w:rsidRPr="00B954E2" w:rsidRDefault="00CB1541" w:rsidP="00A0554D">
      <w:pPr>
        <w:numPr>
          <w:ilvl w:val="0"/>
          <w:numId w:val="1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наглядные пособия. </w:t>
      </w:r>
    </w:p>
    <w:p w:rsidR="00CB1541" w:rsidRPr="00B954E2" w:rsidRDefault="00CB1541" w:rsidP="00A0554D">
      <w:pPr>
        <w:shd w:val="clear" w:color="auto" w:fill="FFFFFF"/>
        <w:spacing w:after="0" w:line="240" w:lineRule="auto"/>
        <w:ind w:firstLine="709"/>
        <w:jc w:val="both"/>
        <w:rPr>
          <w:rFonts w:ascii="Times New Roman" w:hAnsi="Times New Roman"/>
          <w:color w:val="000000"/>
          <w:sz w:val="24"/>
          <w:szCs w:val="24"/>
        </w:rPr>
      </w:pPr>
      <w:r w:rsidRPr="00B954E2">
        <w:rPr>
          <w:rFonts w:ascii="Times New Roman" w:hAnsi="Times New Roman"/>
          <w:color w:val="000000"/>
          <w:sz w:val="24"/>
          <w:szCs w:val="24"/>
        </w:rPr>
        <w:t xml:space="preserve">Технические средства обучения: модем, медиа-проектор, компьютер. </w:t>
      </w:r>
    </w:p>
    <w:p w:rsidR="00CB1541" w:rsidRPr="00B954E2" w:rsidRDefault="00CB1541" w:rsidP="00B954E2">
      <w:pPr>
        <w:shd w:val="clear" w:color="auto" w:fill="FFFFFF"/>
        <w:spacing w:after="0" w:line="240" w:lineRule="auto"/>
        <w:ind w:firstLine="709"/>
        <w:jc w:val="both"/>
        <w:rPr>
          <w:rFonts w:ascii="Arial" w:eastAsia="Times New Roman" w:hAnsi="Arial" w:cs="Arial"/>
          <w:color w:val="000000"/>
          <w:sz w:val="24"/>
          <w:szCs w:val="24"/>
          <w:lang w:eastAsia="ru-RU"/>
        </w:rPr>
      </w:pPr>
    </w:p>
    <w:p w:rsidR="00CB1541" w:rsidRPr="00B954E2" w:rsidRDefault="00CB1541" w:rsidP="00B954E2">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3.2. Информационное обеспечение обучения</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Учебно-методическая документация:</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1.</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Учебно-методические комплексы по разделам и темам междисциплинарного курса.</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2.</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Методические рекомендации для самостоятельной работы студентов по междисциплинарному курсу.</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3.</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 xml:space="preserve">Сборник тестовых заданий по темам </w:t>
      </w:r>
      <w:r w:rsidR="00B954E2">
        <w:rPr>
          <w:rFonts w:ascii="Times New Roman" w:eastAsia="Times New Roman" w:hAnsi="Times New Roman"/>
          <w:color w:val="000000"/>
          <w:sz w:val="24"/>
          <w:szCs w:val="24"/>
          <w:lang w:eastAsia="ru-RU"/>
        </w:rPr>
        <w:t>дисциплины</w:t>
      </w:r>
      <w:r w:rsidRPr="00B954E2">
        <w:rPr>
          <w:rFonts w:ascii="Times New Roman" w:eastAsia="Times New Roman" w:hAnsi="Times New Roman"/>
          <w:color w:val="000000"/>
          <w:sz w:val="24"/>
          <w:szCs w:val="24"/>
          <w:lang w:eastAsia="ru-RU"/>
        </w:rPr>
        <w:t>.</w:t>
      </w: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color w:val="000000"/>
          <w:sz w:val="24"/>
          <w:szCs w:val="24"/>
          <w:lang w:eastAsia="ru-RU"/>
        </w:rPr>
        <w:t>4.</w:t>
      </w:r>
      <w:r w:rsidRPr="00B954E2">
        <w:rPr>
          <w:rFonts w:ascii="Times New Roman" w:eastAsia="Times New Roman" w:hAnsi="Times New Roman"/>
          <w:color w:val="000000"/>
          <w:sz w:val="24"/>
          <w:szCs w:val="24"/>
          <w:lang w:eastAsia="ru-RU"/>
        </w:rPr>
        <w:t> </w:t>
      </w:r>
      <w:r w:rsidRPr="00B954E2">
        <w:rPr>
          <w:rFonts w:ascii="Times New Roman" w:eastAsia="Times New Roman" w:hAnsi="Times New Roman"/>
          <w:color w:val="000000"/>
          <w:sz w:val="24"/>
          <w:szCs w:val="24"/>
          <w:lang w:eastAsia="ru-RU"/>
        </w:rPr>
        <w:t xml:space="preserve">Материалы для </w:t>
      </w:r>
      <w:r w:rsidR="00B954E2">
        <w:rPr>
          <w:rFonts w:ascii="Times New Roman" w:eastAsia="Times New Roman" w:hAnsi="Times New Roman"/>
          <w:color w:val="000000"/>
          <w:sz w:val="24"/>
          <w:szCs w:val="24"/>
          <w:lang w:eastAsia="ru-RU"/>
        </w:rPr>
        <w:t>проведения дифференцированного зачета.</w:t>
      </w:r>
    </w:p>
    <w:p w:rsidR="00CB1541" w:rsidRPr="00B954E2" w:rsidRDefault="00CB1541" w:rsidP="00B954E2">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CB1541" w:rsidRPr="00B954E2" w:rsidRDefault="00CB1541" w:rsidP="00A0554D">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Перечень рекомендуемых учебных изданий, Интернет-ресурсов, дополнительной литературы:</w:t>
      </w:r>
    </w:p>
    <w:p w:rsidR="00CB1541" w:rsidRDefault="006F4072" w:rsidP="00A0554D">
      <w:pPr>
        <w:shd w:val="clear" w:color="auto" w:fill="FFFFFF"/>
        <w:spacing w:after="0" w:line="240" w:lineRule="auto"/>
        <w:ind w:firstLine="709"/>
        <w:jc w:val="both"/>
        <w:rPr>
          <w:rFonts w:ascii="Times New Roman" w:eastAsia="Times New Roman" w:hAnsi="Times New Roman"/>
          <w:b/>
          <w:bCs/>
          <w:color w:val="000000"/>
          <w:sz w:val="24"/>
          <w:szCs w:val="24"/>
          <w:lang w:eastAsia="ru-RU"/>
        </w:rPr>
      </w:pPr>
      <w:r w:rsidRPr="00B954E2">
        <w:rPr>
          <w:rFonts w:ascii="Times New Roman" w:eastAsia="Times New Roman" w:hAnsi="Times New Roman"/>
          <w:b/>
          <w:bCs/>
          <w:color w:val="000000"/>
          <w:sz w:val="24"/>
          <w:szCs w:val="24"/>
          <w:lang w:eastAsia="ru-RU"/>
        </w:rPr>
        <w:t>Основные источники:</w:t>
      </w:r>
    </w:p>
    <w:p w:rsidR="005B6C07" w:rsidRPr="005B6C07" w:rsidRDefault="005B6C07" w:rsidP="00A0554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w:t>
      </w:r>
      <w:r w:rsidR="00A0554D">
        <w:rPr>
          <w:rFonts w:ascii="Times New Roman" w:hAnsi="Times New Roman"/>
          <w:sz w:val="24"/>
          <w:szCs w:val="24"/>
        </w:rPr>
        <w:t xml:space="preserve"> </w:t>
      </w:r>
      <w:r w:rsidRPr="005B6C07">
        <w:rPr>
          <w:rFonts w:ascii="Times New Roman" w:hAnsi="Times New Roman"/>
          <w:sz w:val="24"/>
          <w:szCs w:val="24"/>
        </w:rPr>
        <w:t xml:space="preserve">Бобченко Т. Г. Психологические тренинги. Основы </w:t>
      </w:r>
      <w:proofErr w:type="spellStart"/>
      <w:r w:rsidRPr="005B6C07">
        <w:rPr>
          <w:rFonts w:ascii="Times New Roman" w:hAnsi="Times New Roman"/>
          <w:sz w:val="24"/>
          <w:szCs w:val="24"/>
        </w:rPr>
        <w:t>тренинговой</w:t>
      </w:r>
      <w:proofErr w:type="spellEnd"/>
      <w:r w:rsidRPr="005B6C07">
        <w:rPr>
          <w:rFonts w:ascii="Times New Roman" w:hAnsi="Times New Roman"/>
          <w:sz w:val="24"/>
          <w:szCs w:val="24"/>
        </w:rPr>
        <w:t xml:space="preserve"> работы. Учебное пособие. — М.: </w:t>
      </w:r>
      <w:proofErr w:type="spellStart"/>
      <w:r w:rsidRPr="005B6C07">
        <w:rPr>
          <w:rFonts w:ascii="Times New Roman" w:hAnsi="Times New Roman"/>
          <w:sz w:val="24"/>
          <w:szCs w:val="24"/>
        </w:rPr>
        <w:t>Юрайт</w:t>
      </w:r>
      <w:proofErr w:type="spellEnd"/>
      <w:r w:rsidRPr="005B6C07">
        <w:rPr>
          <w:rFonts w:ascii="Times New Roman" w:hAnsi="Times New Roman"/>
          <w:sz w:val="24"/>
          <w:szCs w:val="24"/>
        </w:rPr>
        <w:t>. 2020. -  132 с.</w:t>
      </w:r>
    </w:p>
    <w:p w:rsidR="005B6C07" w:rsidRPr="005B6C07" w:rsidRDefault="005B6C07" w:rsidP="00A0554D">
      <w:pPr>
        <w:shd w:val="clear" w:color="auto" w:fill="FFFFFF"/>
        <w:spacing w:after="0" w:line="240" w:lineRule="auto"/>
        <w:ind w:firstLine="709"/>
        <w:jc w:val="both"/>
        <w:rPr>
          <w:rFonts w:ascii="Times New Roman" w:eastAsia="Times New Roman" w:hAnsi="Times New Roman"/>
          <w:b/>
          <w:bCs/>
          <w:color w:val="000000"/>
          <w:sz w:val="24"/>
          <w:szCs w:val="24"/>
          <w:lang w:eastAsia="ru-RU"/>
        </w:rPr>
      </w:pPr>
      <w:r>
        <w:rPr>
          <w:rFonts w:ascii="Times New Roman" w:hAnsi="Times New Roman"/>
          <w:sz w:val="24"/>
          <w:szCs w:val="24"/>
        </w:rPr>
        <w:t>2.</w:t>
      </w:r>
      <w:r w:rsidR="00A0554D">
        <w:rPr>
          <w:rFonts w:ascii="Times New Roman" w:hAnsi="Times New Roman"/>
          <w:sz w:val="24"/>
          <w:szCs w:val="24"/>
        </w:rPr>
        <w:t xml:space="preserve"> </w:t>
      </w:r>
      <w:r w:rsidRPr="005B6C07">
        <w:rPr>
          <w:rFonts w:ascii="Times New Roman" w:hAnsi="Times New Roman"/>
          <w:sz w:val="24"/>
          <w:szCs w:val="24"/>
        </w:rPr>
        <w:t xml:space="preserve">Гуревич П. С. Психология и педагогика. Учебник и практикум для </w:t>
      </w:r>
      <w:proofErr w:type="gramStart"/>
      <w:r w:rsidRPr="005B6C07">
        <w:rPr>
          <w:rFonts w:ascii="Times New Roman" w:hAnsi="Times New Roman"/>
          <w:sz w:val="24"/>
          <w:szCs w:val="24"/>
        </w:rPr>
        <w:t>академического</w:t>
      </w:r>
      <w:proofErr w:type="gramEnd"/>
      <w:r w:rsidRPr="005B6C07">
        <w:rPr>
          <w:rFonts w:ascii="Times New Roman" w:hAnsi="Times New Roman"/>
          <w:sz w:val="24"/>
          <w:szCs w:val="24"/>
        </w:rPr>
        <w:t xml:space="preserve"> </w:t>
      </w:r>
      <w:proofErr w:type="spellStart"/>
      <w:r w:rsidRPr="005B6C07">
        <w:rPr>
          <w:rFonts w:ascii="Times New Roman" w:hAnsi="Times New Roman"/>
          <w:sz w:val="24"/>
          <w:szCs w:val="24"/>
        </w:rPr>
        <w:t>бакалавриата</w:t>
      </w:r>
      <w:proofErr w:type="spellEnd"/>
      <w:r w:rsidRPr="005B6C07">
        <w:rPr>
          <w:rFonts w:ascii="Times New Roman" w:hAnsi="Times New Roman"/>
          <w:sz w:val="24"/>
          <w:szCs w:val="24"/>
        </w:rPr>
        <w:t xml:space="preserve">. — М.: </w:t>
      </w:r>
      <w:proofErr w:type="spellStart"/>
      <w:r w:rsidRPr="005B6C07">
        <w:rPr>
          <w:rFonts w:ascii="Times New Roman" w:hAnsi="Times New Roman"/>
          <w:sz w:val="24"/>
          <w:szCs w:val="24"/>
        </w:rPr>
        <w:t>Юрайт</w:t>
      </w:r>
      <w:proofErr w:type="spellEnd"/>
      <w:r w:rsidRPr="005B6C07">
        <w:rPr>
          <w:rFonts w:ascii="Times New Roman" w:hAnsi="Times New Roman"/>
          <w:sz w:val="24"/>
          <w:szCs w:val="24"/>
        </w:rPr>
        <w:t>. 2019. -  430 с.</w:t>
      </w:r>
    </w:p>
    <w:p w:rsidR="006F4072" w:rsidRDefault="005B6C07" w:rsidP="00A0554D">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00DF7A0E" w:rsidRPr="005B6C07">
        <w:rPr>
          <w:rFonts w:ascii="Times New Roman" w:eastAsia="Times New Roman" w:hAnsi="Times New Roman"/>
          <w:bCs/>
          <w:color w:val="000000"/>
          <w:sz w:val="24"/>
          <w:szCs w:val="24"/>
          <w:lang w:eastAsia="ru-RU"/>
        </w:rPr>
        <w:t>.</w:t>
      </w:r>
      <w:r w:rsidR="00A0554D">
        <w:rPr>
          <w:rFonts w:ascii="Times New Roman" w:eastAsia="Times New Roman" w:hAnsi="Times New Roman"/>
          <w:bCs/>
          <w:color w:val="000000"/>
          <w:sz w:val="24"/>
          <w:szCs w:val="24"/>
          <w:lang w:eastAsia="ru-RU"/>
        </w:rPr>
        <w:t xml:space="preserve"> </w:t>
      </w:r>
      <w:r w:rsidR="006F4072" w:rsidRPr="005B6C07">
        <w:rPr>
          <w:rFonts w:ascii="Times New Roman" w:eastAsia="Times New Roman" w:hAnsi="Times New Roman"/>
          <w:bCs/>
          <w:color w:val="000000"/>
          <w:sz w:val="24"/>
          <w:szCs w:val="24"/>
          <w:lang w:eastAsia="ru-RU"/>
        </w:rPr>
        <w:t>Общие основы педагогики. Московский гос. ун-т культуры и искусств, Каф. соц</w:t>
      </w:r>
      <w:proofErr w:type="gramStart"/>
      <w:r w:rsidR="006F4072" w:rsidRPr="005B6C07">
        <w:rPr>
          <w:rFonts w:ascii="Times New Roman" w:eastAsia="Times New Roman" w:hAnsi="Times New Roman"/>
          <w:bCs/>
          <w:color w:val="000000"/>
          <w:sz w:val="24"/>
          <w:szCs w:val="24"/>
          <w:lang w:eastAsia="ru-RU"/>
        </w:rPr>
        <w:t>.-</w:t>
      </w:r>
      <w:proofErr w:type="gramEnd"/>
      <w:r w:rsidR="006F4072" w:rsidRPr="005B6C07">
        <w:rPr>
          <w:rFonts w:ascii="Times New Roman" w:eastAsia="Times New Roman" w:hAnsi="Times New Roman"/>
          <w:bCs/>
          <w:color w:val="000000"/>
          <w:sz w:val="24"/>
          <w:szCs w:val="24"/>
          <w:lang w:eastAsia="ru-RU"/>
        </w:rPr>
        <w:t>культурной деятельности ; [авт.-сост.: Казакова</w:t>
      </w:r>
      <w:r w:rsidR="006F4072" w:rsidRPr="00B954E2">
        <w:rPr>
          <w:rFonts w:ascii="Times New Roman" w:eastAsia="Times New Roman" w:hAnsi="Times New Roman"/>
          <w:bCs/>
          <w:color w:val="000000"/>
          <w:sz w:val="24"/>
          <w:szCs w:val="24"/>
          <w:lang w:eastAsia="ru-RU"/>
        </w:rPr>
        <w:t xml:space="preserve"> Альбина Григорьевна] [Текст]: учебная программа по специальности "Социальная педагогика". - Москва: МГУКИ, 20</w:t>
      </w:r>
      <w:r w:rsidR="00B954E2">
        <w:rPr>
          <w:rFonts w:ascii="Times New Roman" w:eastAsia="Times New Roman" w:hAnsi="Times New Roman"/>
          <w:bCs/>
          <w:color w:val="000000"/>
          <w:sz w:val="24"/>
          <w:szCs w:val="24"/>
          <w:lang w:eastAsia="ru-RU"/>
        </w:rPr>
        <w:t>19</w:t>
      </w:r>
      <w:r w:rsidR="006F4072" w:rsidRPr="00B954E2">
        <w:rPr>
          <w:rFonts w:ascii="Times New Roman" w:eastAsia="Times New Roman" w:hAnsi="Times New Roman"/>
          <w:bCs/>
          <w:color w:val="000000"/>
          <w:sz w:val="24"/>
          <w:szCs w:val="24"/>
          <w:lang w:eastAsia="ru-RU"/>
        </w:rPr>
        <w:t>. - 30 с.</w:t>
      </w:r>
    </w:p>
    <w:p w:rsidR="005B6C07" w:rsidRPr="005B6C07" w:rsidRDefault="005B6C07" w:rsidP="00A0554D">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5B6C07">
        <w:rPr>
          <w:rFonts w:ascii="Times New Roman" w:eastAsia="Times New Roman" w:hAnsi="Times New Roman"/>
          <w:bCs/>
          <w:color w:val="000000"/>
          <w:sz w:val="24"/>
          <w:szCs w:val="24"/>
          <w:lang w:eastAsia="ru-RU"/>
        </w:rPr>
        <w:t>4.</w:t>
      </w:r>
      <w:r w:rsidRPr="005B6C07">
        <w:rPr>
          <w:rFonts w:ascii="Times New Roman" w:hAnsi="Times New Roman"/>
          <w:sz w:val="24"/>
          <w:szCs w:val="24"/>
        </w:rPr>
        <w:t xml:space="preserve"> Психология. Учебник и практикум для СПО / под общ</w:t>
      </w:r>
      <w:proofErr w:type="gramStart"/>
      <w:r w:rsidRPr="005B6C07">
        <w:rPr>
          <w:rFonts w:ascii="Times New Roman" w:hAnsi="Times New Roman"/>
          <w:sz w:val="24"/>
          <w:szCs w:val="24"/>
        </w:rPr>
        <w:t>.</w:t>
      </w:r>
      <w:proofErr w:type="gramEnd"/>
      <w:r w:rsidRPr="005B6C07">
        <w:rPr>
          <w:rFonts w:ascii="Times New Roman" w:hAnsi="Times New Roman"/>
          <w:sz w:val="24"/>
          <w:szCs w:val="24"/>
        </w:rPr>
        <w:t xml:space="preserve"> </w:t>
      </w:r>
      <w:proofErr w:type="gramStart"/>
      <w:r w:rsidRPr="005B6C07">
        <w:rPr>
          <w:rFonts w:ascii="Times New Roman" w:hAnsi="Times New Roman"/>
          <w:sz w:val="24"/>
          <w:szCs w:val="24"/>
        </w:rPr>
        <w:t>р</w:t>
      </w:r>
      <w:proofErr w:type="gramEnd"/>
      <w:r w:rsidRPr="005B6C07">
        <w:rPr>
          <w:rFonts w:ascii="Times New Roman" w:hAnsi="Times New Roman"/>
          <w:sz w:val="24"/>
          <w:szCs w:val="24"/>
        </w:rPr>
        <w:t xml:space="preserve">ед. А. С. Обухова. — М.: </w:t>
      </w:r>
      <w:proofErr w:type="spellStart"/>
      <w:r w:rsidRPr="005B6C07">
        <w:rPr>
          <w:rFonts w:ascii="Times New Roman" w:hAnsi="Times New Roman"/>
          <w:sz w:val="24"/>
          <w:szCs w:val="24"/>
        </w:rPr>
        <w:t>Юрайт</w:t>
      </w:r>
      <w:proofErr w:type="spellEnd"/>
      <w:r w:rsidRPr="005B6C07">
        <w:rPr>
          <w:rFonts w:ascii="Times New Roman" w:hAnsi="Times New Roman"/>
          <w:sz w:val="24"/>
          <w:szCs w:val="24"/>
        </w:rPr>
        <w:t>. 2019. 404 с.</w:t>
      </w:r>
    </w:p>
    <w:p w:rsidR="00DF7A0E" w:rsidRPr="00DF7A0E" w:rsidRDefault="005B6C07" w:rsidP="00A0554D">
      <w:pPr>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5B6C07">
        <w:rPr>
          <w:rFonts w:ascii="Times New Roman" w:eastAsia="Times New Roman" w:hAnsi="Times New Roman"/>
          <w:color w:val="000000"/>
          <w:sz w:val="24"/>
          <w:szCs w:val="24"/>
          <w:lang w:eastAsia="ru-RU"/>
        </w:rPr>
        <w:t>5</w:t>
      </w:r>
      <w:r w:rsidR="00DF7A0E" w:rsidRPr="005B6C07">
        <w:rPr>
          <w:rFonts w:ascii="Times New Roman" w:eastAsia="Times New Roman" w:hAnsi="Times New Roman"/>
          <w:color w:val="000000"/>
          <w:sz w:val="24"/>
          <w:szCs w:val="24"/>
          <w:lang w:eastAsia="ru-RU"/>
        </w:rPr>
        <w:t>.</w:t>
      </w:r>
      <w:r w:rsidR="00A0554D">
        <w:rPr>
          <w:rFonts w:ascii="Times New Roman" w:eastAsia="Times New Roman" w:hAnsi="Times New Roman"/>
          <w:color w:val="000000"/>
          <w:sz w:val="24"/>
          <w:szCs w:val="24"/>
          <w:lang w:eastAsia="ru-RU"/>
        </w:rPr>
        <w:t xml:space="preserve"> </w:t>
      </w:r>
      <w:proofErr w:type="spellStart"/>
      <w:r w:rsidR="00DF7A0E" w:rsidRPr="005B6C07">
        <w:rPr>
          <w:rFonts w:ascii="Times New Roman" w:eastAsia="Times New Roman" w:hAnsi="Times New Roman"/>
          <w:color w:val="000000"/>
          <w:sz w:val="24"/>
          <w:szCs w:val="24"/>
          <w:lang w:eastAsia="ru-RU"/>
        </w:rPr>
        <w:t>Сластенин</w:t>
      </w:r>
      <w:proofErr w:type="spellEnd"/>
      <w:r w:rsidR="00DF7A0E" w:rsidRPr="00DF7A0E">
        <w:rPr>
          <w:rFonts w:ascii="Times New Roman" w:eastAsia="Times New Roman" w:hAnsi="Times New Roman"/>
          <w:color w:val="000000"/>
          <w:sz w:val="24"/>
          <w:szCs w:val="24"/>
          <w:lang w:eastAsia="ru-RU"/>
        </w:rPr>
        <w:t xml:space="preserve">, В. А. Педагогика: учебник для студ. Учреждений </w:t>
      </w:r>
      <w:proofErr w:type="spellStart"/>
      <w:r w:rsidR="00DF7A0E" w:rsidRPr="00DF7A0E">
        <w:rPr>
          <w:rFonts w:ascii="Times New Roman" w:eastAsia="Times New Roman" w:hAnsi="Times New Roman"/>
          <w:color w:val="000000"/>
          <w:sz w:val="24"/>
          <w:szCs w:val="24"/>
          <w:lang w:eastAsia="ru-RU"/>
        </w:rPr>
        <w:t>сред</w:t>
      </w:r>
      <w:proofErr w:type="gramStart"/>
      <w:r w:rsidR="00DF7A0E" w:rsidRPr="00DF7A0E">
        <w:rPr>
          <w:rFonts w:ascii="Times New Roman" w:eastAsia="Times New Roman" w:hAnsi="Times New Roman"/>
          <w:color w:val="000000"/>
          <w:sz w:val="24"/>
          <w:szCs w:val="24"/>
          <w:lang w:eastAsia="ru-RU"/>
        </w:rPr>
        <w:t>.П</w:t>
      </w:r>
      <w:proofErr w:type="gramEnd"/>
      <w:r w:rsidR="00DF7A0E" w:rsidRPr="00DF7A0E">
        <w:rPr>
          <w:rFonts w:ascii="Times New Roman" w:eastAsia="Times New Roman" w:hAnsi="Times New Roman"/>
          <w:color w:val="000000"/>
          <w:sz w:val="24"/>
          <w:szCs w:val="24"/>
          <w:lang w:eastAsia="ru-RU"/>
        </w:rPr>
        <w:t>роф</w:t>
      </w:r>
      <w:proofErr w:type="spellEnd"/>
      <w:r w:rsidR="00DF7A0E" w:rsidRPr="00DF7A0E">
        <w:rPr>
          <w:rFonts w:ascii="Times New Roman" w:eastAsia="Times New Roman" w:hAnsi="Times New Roman"/>
          <w:color w:val="000000"/>
          <w:sz w:val="24"/>
          <w:szCs w:val="24"/>
          <w:lang w:eastAsia="ru-RU"/>
        </w:rPr>
        <w:t xml:space="preserve">. образования/ В. А. </w:t>
      </w:r>
      <w:proofErr w:type="spellStart"/>
      <w:r w:rsidR="00DF7A0E" w:rsidRPr="00DF7A0E">
        <w:rPr>
          <w:rFonts w:ascii="Times New Roman" w:eastAsia="Times New Roman" w:hAnsi="Times New Roman"/>
          <w:color w:val="000000"/>
          <w:sz w:val="24"/>
          <w:szCs w:val="24"/>
          <w:lang w:eastAsia="ru-RU"/>
        </w:rPr>
        <w:t>Сластенин</w:t>
      </w:r>
      <w:proofErr w:type="spellEnd"/>
      <w:r w:rsidR="00DF7A0E" w:rsidRPr="00DF7A0E">
        <w:rPr>
          <w:rFonts w:ascii="Times New Roman" w:eastAsia="Times New Roman" w:hAnsi="Times New Roman"/>
          <w:color w:val="000000"/>
          <w:sz w:val="24"/>
          <w:szCs w:val="24"/>
          <w:lang w:eastAsia="ru-RU"/>
        </w:rPr>
        <w:t xml:space="preserve">, И.Ф. Исаев, Е.Н. </w:t>
      </w:r>
      <w:proofErr w:type="spellStart"/>
      <w:r w:rsidR="00DF7A0E" w:rsidRPr="00DF7A0E">
        <w:rPr>
          <w:rFonts w:ascii="Times New Roman" w:eastAsia="Times New Roman" w:hAnsi="Times New Roman"/>
          <w:color w:val="000000"/>
          <w:sz w:val="24"/>
          <w:szCs w:val="24"/>
          <w:lang w:eastAsia="ru-RU"/>
        </w:rPr>
        <w:t>Шиянов</w:t>
      </w:r>
      <w:proofErr w:type="spellEnd"/>
      <w:r w:rsidR="00DF7A0E" w:rsidRPr="00DF7A0E">
        <w:rPr>
          <w:rFonts w:ascii="Times New Roman" w:eastAsia="Times New Roman" w:hAnsi="Times New Roman"/>
          <w:color w:val="000000"/>
          <w:sz w:val="24"/>
          <w:szCs w:val="24"/>
          <w:lang w:eastAsia="ru-RU"/>
        </w:rPr>
        <w:t xml:space="preserve">.- </w:t>
      </w:r>
      <w:proofErr w:type="spellStart"/>
      <w:r w:rsidR="00DF7A0E" w:rsidRPr="00DF7A0E">
        <w:rPr>
          <w:rFonts w:ascii="Times New Roman" w:eastAsia="Times New Roman" w:hAnsi="Times New Roman"/>
          <w:color w:val="000000"/>
          <w:sz w:val="24"/>
          <w:szCs w:val="24"/>
          <w:lang w:eastAsia="ru-RU"/>
        </w:rPr>
        <w:t>М.:Академия</w:t>
      </w:r>
      <w:proofErr w:type="spellEnd"/>
      <w:r w:rsidR="00DF7A0E" w:rsidRPr="00DF7A0E">
        <w:rPr>
          <w:rFonts w:ascii="Times New Roman" w:eastAsia="Times New Roman" w:hAnsi="Times New Roman"/>
          <w:color w:val="000000"/>
          <w:sz w:val="24"/>
          <w:szCs w:val="24"/>
          <w:lang w:eastAsia="ru-RU"/>
        </w:rPr>
        <w:t>, 2018.- 496 с.</w:t>
      </w:r>
    </w:p>
    <w:p w:rsidR="006F4072" w:rsidRPr="00B954E2" w:rsidRDefault="005B6C07" w:rsidP="00A0554D">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r w:rsidR="00DF7A0E">
        <w:rPr>
          <w:rFonts w:ascii="Times New Roman" w:eastAsia="Times New Roman" w:hAnsi="Times New Roman"/>
          <w:bCs/>
          <w:color w:val="000000"/>
          <w:sz w:val="24"/>
          <w:szCs w:val="24"/>
          <w:lang w:eastAsia="ru-RU"/>
        </w:rPr>
        <w:t>.</w:t>
      </w:r>
      <w:r w:rsidR="00A0554D">
        <w:rPr>
          <w:rFonts w:ascii="Times New Roman" w:eastAsia="Times New Roman" w:hAnsi="Times New Roman"/>
          <w:bCs/>
          <w:color w:val="000000"/>
          <w:sz w:val="24"/>
          <w:szCs w:val="24"/>
          <w:lang w:eastAsia="ru-RU"/>
        </w:rPr>
        <w:t xml:space="preserve"> </w:t>
      </w:r>
      <w:r w:rsidR="006F4072" w:rsidRPr="00B954E2">
        <w:rPr>
          <w:rFonts w:ascii="Times New Roman" w:eastAsia="Times New Roman" w:hAnsi="Times New Roman"/>
          <w:bCs/>
          <w:color w:val="000000"/>
          <w:sz w:val="24"/>
          <w:szCs w:val="24"/>
          <w:lang w:eastAsia="ru-RU"/>
        </w:rPr>
        <w:t>Социальная педагогика</w:t>
      </w:r>
      <w:proofErr w:type="gramStart"/>
      <w:r w:rsidR="006F4072" w:rsidRPr="00B954E2">
        <w:rPr>
          <w:rFonts w:ascii="Times New Roman" w:eastAsia="Times New Roman" w:hAnsi="Times New Roman"/>
          <w:bCs/>
          <w:color w:val="000000"/>
          <w:sz w:val="24"/>
          <w:szCs w:val="24"/>
          <w:lang w:eastAsia="ru-RU"/>
        </w:rPr>
        <w:t xml:space="preserve"> :</w:t>
      </w:r>
      <w:proofErr w:type="gramEnd"/>
      <w:r w:rsidR="006F4072" w:rsidRPr="00B954E2">
        <w:rPr>
          <w:rFonts w:ascii="Times New Roman" w:eastAsia="Times New Roman" w:hAnsi="Times New Roman"/>
          <w:bCs/>
          <w:color w:val="000000"/>
          <w:sz w:val="24"/>
          <w:szCs w:val="24"/>
          <w:lang w:eastAsia="ru-RU"/>
        </w:rPr>
        <w:t xml:space="preserve"> [Электронный ресурс]</w:t>
      </w:r>
      <w:proofErr w:type="gramStart"/>
      <w:r w:rsidR="006F4072" w:rsidRPr="00B954E2">
        <w:rPr>
          <w:rFonts w:ascii="Times New Roman" w:eastAsia="Times New Roman" w:hAnsi="Times New Roman"/>
          <w:bCs/>
          <w:color w:val="000000"/>
          <w:sz w:val="24"/>
          <w:szCs w:val="24"/>
          <w:lang w:eastAsia="ru-RU"/>
        </w:rPr>
        <w:t xml:space="preserve"> :</w:t>
      </w:r>
      <w:proofErr w:type="gramEnd"/>
      <w:r w:rsidR="006F4072" w:rsidRPr="00B954E2">
        <w:rPr>
          <w:rFonts w:ascii="Times New Roman" w:eastAsia="Times New Roman" w:hAnsi="Times New Roman"/>
          <w:bCs/>
          <w:color w:val="000000"/>
          <w:sz w:val="24"/>
          <w:szCs w:val="24"/>
          <w:lang w:eastAsia="ru-RU"/>
        </w:rPr>
        <w:t xml:space="preserve"> учебное пособие для студентов / Т. А. Василькова, Ю. В. Василькова. - Москва</w:t>
      </w:r>
      <w:proofErr w:type="gramStart"/>
      <w:r w:rsidR="006F4072" w:rsidRPr="00B954E2">
        <w:rPr>
          <w:rFonts w:ascii="Times New Roman" w:eastAsia="Times New Roman" w:hAnsi="Times New Roman"/>
          <w:bCs/>
          <w:color w:val="000000"/>
          <w:sz w:val="24"/>
          <w:szCs w:val="24"/>
          <w:lang w:eastAsia="ru-RU"/>
        </w:rPr>
        <w:t xml:space="preserve"> :</w:t>
      </w:r>
      <w:proofErr w:type="gramEnd"/>
      <w:r w:rsidR="006F4072" w:rsidRPr="00B954E2">
        <w:rPr>
          <w:rFonts w:ascii="Times New Roman" w:eastAsia="Times New Roman" w:hAnsi="Times New Roman"/>
          <w:bCs/>
          <w:color w:val="000000"/>
          <w:sz w:val="24"/>
          <w:szCs w:val="24"/>
          <w:lang w:eastAsia="ru-RU"/>
        </w:rPr>
        <w:t xml:space="preserve"> КноРус, 20</w:t>
      </w:r>
      <w:r w:rsidR="00B954E2">
        <w:rPr>
          <w:rFonts w:ascii="Times New Roman" w:eastAsia="Times New Roman" w:hAnsi="Times New Roman"/>
          <w:bCs/>
          <w:color w:val="000000"/>
          <w:sz w:val="24"/>
          <w:szCs w:val="24"/>
          <w:lang w:eastAsia="ru-RU"/>
        </w:rPr>
        <w:t>20</w:t>
      </w:r>
      <w:r w:rsidR="006F4072" w:rsidRPr="00B954E2">
        <w:rPr>
          <w:rFonts w:ascii="Times New Roman" w:eastAsia="Times New Roman" w:hAnsi="Times New Roman"/>
          <w:bCs/>
          <w:color w:val="000000"/>
          <w:sz w:val="24"/>
          <w:szCs w:val="24"/>
          <w:lang w:eastAsia="ru-RU"/>
        </w:rPr>
        <w:t>. - 229, [1] с.; 22 см.; ISBN 978-5-406-00146-2</w:t>
      </w:r>
    </w:p>
    <w:p w:rsidR="00CB1541" w:rsidRDefault="00CB1541" w:rsidP="00A0554D">
      <w:pPr>
        <w:shd w:val="clear" w:color="auto" w:fill="FFFFFF"/>
        <w:autoSpaceDE w:val="0"/>
        <w:autoSpaceDN w:val="0"/>
        <w:adjustRightInd w:val="0"/>
        <w:spacing w:after="0" w:line="240" w:lineRule="auto"/>
        <w:ind w:firstLine="709"/>
        <w:jc w:val="both"/>
        <w:rPr>
          <w:rFonts w:ascii="Times New Roman" w:eastAsia="Times New Roman" w:hAnsi="Times New Roman"/>
          <w:b/>
          <w:color w:val="000000"/>
          <w:sz w:val="24"/>
          <w:szCs w:val="24"/>
        </w:rPr>
      </w:pPr>
      <w:r w:rsidRPr="00B954E2">
        <w:rPr>
          <w:rFonts w:ascii="Times New Roman" w:eastAsia="Times New Roman" w:hAnsi="Times New Roman"/>
          <w:b/>
          <w:color w:val="000000"/>
          <w:sz w:val="24"/>
          <w:szCs w:val="24"/>
        </w:rPr>
        <w:t>Дополнительные источники:</w:t>
      </w:r>
    </w:p>
    <w:p w:rsidR="002939EB" w:rsidRDefault="002939EB" w:rsidP="00A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firstLine="709"/>
        <w:rPr>
          <w:rFonts w:ascii="Times New Roman" w:hAnsi="Times New Roman"/>
          <w:iCs/>
          <w:color w:val="000000"/>
          <w:sz w:val="24"/>
          <w:szCs w:val="24"/>
        </w:rPr>
      </w:pPr>
      <w:r>
        <w:rPr>
          <w:rFonts w:ascii="Times New Roman" w:hAnsi="Times New Roman"/>
          <w:iCs/>
          <w:color w:val="000000"/>
          <w:sz w:val="24"/>
          <w:szCs w:val="24"/>
        </w:rPr>
        <w:t>1.</w:t>
      </w:r>
      <w:r w:rsidR="00A0554D">
        <w:rPr>
          <w:rFonts w:ascii="Times New Roman" w:hAnsi="Times New Roman"/>
          <w:iCs/>
          <w:color w:val="000000"/>
          <w:sz w:val="24"/>
          <w:szCs w:val="24"/>
        </w:rPr>
        <w:t xml:space="preserve"> </w:t>
      </w:r>
      <w:r w:rsidRPr="002939EB">
        <w:rPr>
          <w:rFonts w:ascii="Times New Roman" w:hAnsi="Times New Roman"/>
          <w:iCs/>
          <w:color w:val="000000"/>
          <w:sz w:val="24"/>
          <w:szCs w:val="24"/>
        </w:rPr>
        <w:t>Дубровина И.В. Психология : учебник для студ. сред</w:t>
      </w:r>
      <w:proofErr w:type="gramStart"/>
      <w:r w:rsidRPr="002939EB">
        <w:rPr>
          <w:rFonts w:ascii="Times New Roman" w:hAnsi="Times New Roman"/>
          <w:iCs/>
          <w:color w:val="000000"/>
          <w:sz w:val="24"/>
          <w:szCs w:val="24"/>
        </w:rPr>
        <w:t>.</w:t>
      </w:r>
      <w:proofErr w:type="gramEnd"/>
      <w:r w:rsidRPr="002939EB">
        <w:rPr>
          <w:rFonts w:ascii="Times New Roman" w:hAnsi="Times New Roman"/>
          <w:iCs/>
          <w:color w:val="000000"/>
          <w:sz w:val="24"/>
          <w:szCs w:val="24"/>
        </w:rPr>
        <w:t xml:space="preserve"> </w:t>
      </w:r>
      <w:proofErr w:type="gramStart"/>
      <w:r w:rsidRPr="002939EB">
        <w:rPr>
          <w:rFonts w:ascii="Times New Roman" w:hAnsi="Times New Roman"/>
          <w:iCs/>
          <w:color w:val="000000"/>
          <w:sz w:val="24"/>
          <w:szCs w:val="24"/>
        </w:rPr>
        <w:t>п</w:t>
      </w:r>
      <w:proofErr w:type="gramEnd"/>
      <w:r w:rsidRPr="002939EB">
        <w:rPr>
          <w:rFonts w:ascii="Times New Roman" w:hAnsi="Times New Roman"/>
          <w:iCs/>
          <w:color w:val="000000"/>
          <w:sz w:val="24"/>
          <w:szCs w:val="24"/>
        </w:rPr>
        <w:t>роф. учеб. заведений / под ред. И.В. Дубровиной. – 6-е изд. – М.: «Академия», 2007, - 464с.</w:t>
      </w:r>
    </w:p>
    <w:p w:rsidR="0050309D" w:rsidRPr="00B954E2"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A0554D">
        <w:rPr>
          <w:rFonts w:ascii="Times New Roman" w:eastAsia="Times New Roman" w:hAnsi="Times New Roman"/>
          <w:color w:val="000000"/>
          <w:sz w:val="24"/>
          <w:szCs w:val="24"/>
          <w:lang w:eastAsia="ru-RU"/>
        </w:rPr>
        <w:t xml:space="preserve"> </w:t>
      </w:r>
      <w:r w:rsidRPr="00B954E2">
        <w:rPr>
          <w:rFonts w:ascii="Times New Roman" w:eastAsia="Times New Roman" w:hAnsi="Times New Roman"/>
          <w:color w:val="000000"/>
          <w:sz w:val="24"/>
          <w:szCs w:val="24"/>
          <w:lang w:eastAsia="ru-RU"/>
        </w:rPr>
        <w:t>История социальной педагогики</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учебное пособие для студентов вузов, обучающихся по специальности 031300 "Социальная педагогика" / Н. Ф. Басов, В. М. Басова, А. Н. Кравченко. - 2-е изд., стер. - Москва</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w:t>
      </w:r>
      <w:proofErr w:type="gramStart"/>
      <w:r w:rsidRPr="00B954E2">
        <w:rPr>
          <w:rFonts w:ascii="Times New Roman" w:eastAsia="Times New Roman" w:hAnsi="Times New Roman"/>
          <w:color w:val="000000"/>
          <w:sz w:val="24"/>
          <w:szCs w:val="24"/>
          <w:lang w:eastAsia="ru-RU"/>
        </w:rPr>
        <w:t>Академия, 20</w:t>
      </w:r>
      <w:r>
        <w:rPr>
          <w:rFonts w:ascii="Times New Roman" w:eastAsia="Times New Roman" w:hAnsi="Times New Roman"/>
          <w:color w:val="000000"/>
          <w:sz w:val="24"/>
          <w:szCs w:val="24"/>
          <w:lang w:eastAsia="ru-RU"/>
        </w:rPr>
        <w:t>1</w:t>
      </w:r>
      <w:r w:rsidRPr="00B954E2">
        <w:rPr>
          <w:rFonts w:ascii="Times New Roman" w:eastAsia="Times New Roman" w:hAnsi="Times New Roman"/>
          <w:color w:val="000000"/>
          <w:sz w:val="24"/>
          <w:szCs w:val="24"/>
          <w:lang w:eastAsia="ru-RU"/>
        </w:rPr>
        <w:t>7. - 252, [1] с.; 22 см. - (Высшее профессиональное образование.</w:t>
      </w:r>
      <w:proofErr w:type="gramEnd"/>
      <w:r w:rsidRPr="00B954E2">
        <w:rPr>
          <w:rFonts w:ascii="Times New Roman" w:eastAsia="Times New Roman" w:hAnsi="Times New Roman"/>
          <w:color w:val="000000"/>
          <w:sz w:val="24"/>
          <w:szCs w:val="24"/>
          <w:lang w:eastAsia="ru-RU"/>
        </w:rPr>
        <w:t xml:space="preserve"> </w:t>
      </w:r>
      <w:proofErr w:type="gramStart"/>
      <w:r w:rsidRPr="00B954E2">
        <w:rPr>
          <w:rFonts w:ascii="Times New Roman" w:eastAsia="Times New Roman" w:hAnsi="Times New Roman"/>
          <w:color w:val="000000"/>
          <w:sz w:val="24"/>
          <w:szCs w:val="24"/>
          <w:lang w:eastAsia="ru-RU"/>
        </w:rPr>
        <w:t>Педагогические специальности).; ISBN 978-5-7695-3844-5</w:t>
      </w:r>
      <w:proofErr w:type="gramEnd"/>
    </w:p>
    <w:p w:rsidR="0050309D" w:rsidRDefault="0050309D" w:rsidP="00A0554D">
      <w:pPr>
        <w:autoSpaceDE w:val="0"/>
        <w:autoSpaceDN w:val="0"/>
        <w:adjustRightInd w:val="0"/>
        <w:spacing w:after="0" w:line="240" w:lineRule="auto"/>
        <w:ind w:firstLine="709"/>
        <w:rPr>
          <w:rFonts w:ascii="Times New Roman" w:eastAsia="Times New Roman" w:hAnsi="Times New Roman"/>
          <w:color w:val="000000"/>
          <w:sz w:val="24"/>
          <w:szCs w:val="24"/>
          <w:lang w:eastAsia="ru-RU"/>
        </w:rPr>
      </w:pPr>
      <w:r>
        <w:rPr>
          <w:rFonts w:ascii="Times New Roman" w:hAnsi="Times New Roman"/>
          <w:iCs/>
          <w:color w:val="000000"/>
          <w:sz w:val="24"/>
          <w:szCs w:val="24"/>
        </w:rPr>
        <w:t>3.</w:t>
      </w:r>
      <w:r w:rsidR="00A0554D">
        <w:rPr>
          <w:rFonts w:ascii="Times New Roman" w:hAnsi="Times New Roman"/>
          <w:iCs/>
          <w:color w:val="000000"/>
          <w:sz w:val="24"/>
          <w:szCs w:val="24"/>
        </w:rPr>
        <w:t xml:space="preserve"> </w:t>
      </w:r>
      <w:proofErr w:type="spellStart"/>
      <w:r>
        <w:rPr>
          <w:rFonts w:ascii="Times New Roman" w:eastAsia="Times New Roman" w:hAnsi="Times New Roman"/>
          <w:color w:val="000000"/>
          <w:sz w:val="24"/>
          <w:szCs w:val="24"/>
          <w:lang w:eastAsia="ru-RU"/>
        </w:rPr>
        <w:t>Коджаспирова</w:t>
      </w:r>
      <w:proofErr w:type="spellEnd"/>
      <w:r>
        <w:rPr>
          <w:rFonts w:ascii="Times New Roman" w:eastAsia="Times New Roman" w:hAnsi="Times New Roman"/>
          <w:color w:val="000000"/>
          <w:sz w:val="24"/>
          <w:szCs w:val="24"/>
          <w:lang w:eastAsia="ru-RU"/>
        </w:rPr>
        <w:t xml:space="preserve">, Г.М. Педагогика в схемах, таблицах и опорных конспектах/ Г.М. </w:t>
      </w:r>
      <w:proofErr w:type="spellStart"/>
      <w:r>
        <w:rPr>
          <w:rFonts w:ascii="Times New Roman" w:eastAsia="Times New Roman" w:hAnsi="Times New Roman"/>
          <w:color w:val="000000"/>
          <w:sz w:val="24"/>
          <w:szCs w:val="24"/>
          <w:lang w:eastAsia="ru-RU"/>
        </w:rPr>
        <w:t>Коджаспирова</w:t>
      </w:r>
      <w:proofErr w:type="spellEnd"/>
      <w:r>
        <w:rPr>
          <w:rFonts w:ascii="Times New Roman" w:eastAsia="Times New Roman" w:hAnsi="Times New Roman"/>
          <w:color w:val="000000"/>
          <w:sz w:val="24"/>
          <w:szCs w:val="24"/>
          <w:lang w:eastAsia="ru-RU"/>
        </w:rPr>
        <w:t>. – 2-е изд. – М.: Айрис – пресс, 2007. – 256 с.</w:t>
      </w:r>
    </w:p>
    <w:p w:rsidR="0050309D" w:rsidRPr="0050309D"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Pr="0050309D">
        <w:rPr>
          <w:rFonts w:ascii="Times New Roman" w:eastAsia="Times New Roman" w:hAnsi="Times New Roman"/>
          <w:color w:val="000000"/>
          <w:sz w:val="24"/>
          <w:szCs w:val="24"/>
          <w:lang w:eastAsia="ru-RU"/>
        </w:rPr>
        <w:t xml:space="preserve"> </w:t>
      </w:r>
      <w:r w:rsidRPr="00B954E2">
        <w:rPr>
          <w:rFonts w:ascii="Times New Roman" w:eastAsia="Times New Roman" w:hAnsi="Times New Roman"/>
          <w:color w:val="000000"/>
          <w:sz w:val="24"/>
          <w:szCs w:val="24"/>
          <w:lang w:eastAsia="ru-RU"/>
        </w:rPr>
        <w:t>Марцинковская, Татьяна Давидовна (2018-). Психология и педагогика</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учебник / Т. Д. Марцинковская, Л. А. Григорович. - Москва</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Проспект, 2018. - 464 с.</w:t>
      </w:r>
      <w:proofErr w:type="gramStart"/>
      <w:r w:rsidRPr="00B954E2">
        <w:rPr>
          <w:rFonts w:ascii="Times New Roman" w:eastAsia="Times New Roman" w:hAnsi="Times New Roman"/>
          <w:color w:val="000000"/>
          <w:sz w:val="24"/>
          <w:szCs w:val="24"/>
          <w:lang w:eastAsia="ru-RU"/>
        </w:rPr>
        <w:t xml:space="preserve"> :</w:t>
      </w:r>
      <w:proofErr w:type="gramEnd"/>
      <w:r w:rsidRPr="00B954E2">
        <w:rPr>
          <w:rFonts w:ascii="Times New Roman" w:eastAsia="Times New Roman" w:hAnsi="Times New Roman"/>
          <w:color w:val="000000"/>
          <w:sz w:val="24"/>
          <w:szCs w:val="24"/>
          <w:lang w:eastAsia="ru-RU"/>
        </w:rPr>
        <w:t xml:space="preserve"> табл.; 22 см.; ISBN 978-5-392-00264-1</w:t>
      </w:r>
    </w:p>
    <w:p w:rsidR="00B271AE" w:rsidRPr="002939EB" w:rsidRDefault="0050309D" w:rsidP="00A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firstLine="709"/>
        <w:jc w:val="both"/>
        <w:rPr>
          <w:rFonts w:ascii="Times New Roman" w:hAnsi="Times New Roman"/>
          <w:bCs/>
          <w:sz w:val="24"/>
          <w:szCs w:val="24"/>
        </w:rPr>
      </w:pPr>
      <w:r>
        <w:rPr>
          <w:rFonts w:ascii="Times New Roman" w:hAnsi="Times New Roman"/>
          <w:bCs/>
          <w:sz w:val="24"/>
          <w:szCs w:val="24"/>
        </w:rPr>
        <w:t>5</w:t>
      </w:r>
      <w:r w:rsidR="002939EB">
        <w:rPr>
          <w:rFonts w:ascii="Times New Roman" w:hAnsi="Times New Roman"/>
          <w:bCs/>
          <w:sz w:val="24"/>
          <w:szCs w:val="24"/>
        </w:rPr>
        <w:t>.</w:t>
      </w:r>
      <w:r w:rsidR="00A0554D">
        <w:rPr>
          <w:rFonts w:ascii="Times New Roman" w:hAnsi="Times New Roman"/>
          <w:bCs/>
          <w:sz w:val="24"/>
          <w:szCs w:val="24"/>
        </w:rPr>
        <w:t xml:space="preserve"> </w:t>
      </w:r>
      <w:r w:rsidR="00B271AE" w:rsidRPr="00B954E2">
        <w:rPr>
          <w:rFonts w:ascii="Times New Roman" w:eastAsia="Times New Roman" w:hAnsi="Times New Roman"/>
          <w:color w:val="000000"/>
          <w:sz w:val="24"/>
          <w:szCs w:val="24"/>
          <w:lang w:eastAsia="ru-RU"/>
        </w:rPr>
        <w:t>Общая и профессиональная педагогика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учебное пособие для студентов высших учебных заведений, обучающихся по специальности 050501 - Профессиональное обучение (по отраслям) / Г. Д. </w:t>
      </w:r>
      <w:proofErr w:type="spellStart"/>
      <w:r w:rsidR="00B271AE" w:rsidRPr="00B954E2">
        <w:rPr>
          <w:rFonts w:ascii="Times New Roman" w:eastAsia="Times New Roman" w:hAnsi="Times New Roman"/>
          <w:color w:val="000000"/>
          <w:sz w:val="24"/>
          <w:szCs w:val="24"/>
          <w:lang w:eastAsia="ru-RU"/>
        </w:rPr>
        <w:t>Бухарова</w:t>
      </w:r>
      <w:proofErr w:type="spellEnd"/>
      <w:r w:rsidR="00B271AE" w:rsidRPr="00B954E2">
        <w:rPr>
          <w:rFonts w:ascii="Times New Roman" w:eastAsia="Times New Roman" w:hAnsi="Times New Roman"/>
          <w:color w:val="000000"/>
          <w:sz w:val="24"/>
          <w:szCs w:val="24"/>
          <w:lang w:eastAsia="ru-RU"/>
        </w:rPr>
        <w:t>, Л. Д. Старикова. - Москва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Академия, 20</w:t>
      </w:r>
      <w:r w:rsidR="00B954E2">
        <w:rPr>
          <w:rFonts w:ascii="Times New Roman" w:eastAsia="Times New Roman" w:hAnsi="Times New Roman"/>
          <w:color w:val="000000"/>
          <w:sz w:val="24"/>
          <w:szCs w:val="24"/>
          <w:lang w:eastAsia="ru-RU"/>
        </w:rPr>
        <w:t>1</w:t>
      </w:r>
      <w:r w:rsidR="00B271AE" w:rsidRPr="00B954E2">
        <w:rPr>
          <w:rFonts w:ascii="Times New Roman" w:eastAsia="Times New Roman" w:hAnsi="Times New Roman"/>
          <w:color w:val="000000"/>
          <w:sz w:val="24"/>
          <w:szCs w:val="24"/>
          <w:lang w:eastAsia="ru-RU"/>
        </w:rPr>
        <w:t>9. - 335, [1] с.</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табл.; 22 см. - (Высшее профессиональное образование. </w:t>
      </w:r>
      <w:proofErr w:type="gramStart"/>
      <w:r w:rsidR="00B271AE" w:rsidRPr="00B954E2">
        <w:rPr>
          <w:rFonts w:ascii="Times New Roman" w:eastAsia="Times New Roman" w:hAnsi="Times New Roman"/>
          <w:color w:val="000000"/>
          <w:sz w:val="24"/>
          <w:szCs w:val="24"/>
          <w:lang w:eastAsia="ru-RU"/>
        </w:rPr>
        <w:t>Профессиональное обучение).; ISBN 978-5-7695-5887-0</w:t>
      </w:r>
      <w:proofErr w:type="gramEnd"/>
    </w:p>
    <w:p w:rsidR="00B271AE" w:rsidRPr="00B954E2"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2939EB">
        <w:rPr>
          <w:rFonts w:ascii="Times New Roman" w:eastAsia="Times New Roman" w:hAnsi="Times New Roman"/>
          <w:color w:val="000000"/>
          <w:sz w:val="24"/>
          <w:szCs w:val="24"/>
          <w:lang w:eastAsia="ru-RU"/>
        </w:rPr>
        <w:t>.</w:t>
      </w:r>
      <w:r w:rsidR="00A0554D">
        <w:rPr>
          <w:rFonts w:ascii="Times New Roman" w:eastAsia="Times New Roman" w:hAnsi="Times New Roman"/>
          <w:color w:val="000000"/>
          <w:sz w:val="24"/>
          <w:szCs w:val="24"/>
          <w:lang w:eastAsia="ru-RU"/>
        </w:rPr>
        <w:t xml:space="preserve"> </w:t>
      </w:r>
      <w:r w:rsidR="00B271AE" w:rsidRPr="00B954E2">
        <w:rPr>
          <w:rFonts w:ascii="Times New Roman" w:eastAsia="Times New Roman" w:hAnsi="Times New Roman"/>
          <w:color w:val="000000"/>
          <w:sz w:val="24"/>
          <w:szCs w:val="24"/>
          <w:lang w:eastAsia="ru-RU"/>
        </w:rPr>
        <w:t>Общие основы педагогики. Московский гос. ун-т культуры и искусств, Каф. соц</w:t>
      </w:r>
      <w:proofErr w:type="gramStart"/>
      <w:r w:rsidR="00B271AE" w:rsidRPr="00B954E2">
        <w:rPr>
          <w:rFonts w:ascii="Times New Roman" w:eastAsia="Times New Roman" w:hAnsi="Times New Roman"/>
          <w:color w:val="000000"/>
          <w:sz w:val="24"/>
          <w:szCs w:val="24"/>
          <w:lang w:eastAsia="ru-RU"/>
        </w:rPr>
        <w:t>.-</w:t>
      </w:r>
      <w:proofErr w:type="gramEnd"/>
      <w:r w:rsidR="00B271AE" w:rsidRPr="00B954E2">
        <w:rPr>
          <w:rFonts w:ascii="Times New Roman" w:eastAsia="Times New Roman" w:hAnsi="Times New Roman"/>
          <w:color w:val="000000"/>
          <w:sz w:val="24"/>
          <w:szCs w:val="24"/>
          <w:lang w:eastAsia="ru-RU"/>
        </w:rPr>
        <w:t xml:space="preserve">культурной деятельности ; [авт.-сост.: Казакова Альбина Григорьевна] [Текст] : учебная программа </w:t>
      </w:r>
      <w:proofErr w:type="spellStart"/>
      <w:r w:rsidR="00B271AE" w:rsidRPr="00B954E2">
        <w:rPr>
          <w:rFonts w:ascii="Times New Roman" w:eastAsia="Times New Roman" w:hAnsi="Times New Roman"/>
          <w:color w:val="000000"/>
          <w:sz w:val="24"/>
          <w:szCs w:val="24"/>
          <w:lang w:eastAsia="ru-RU"/>
        </w:rPr>
        <w:t>пл</w:t>
      </w:r>
      <w:proofErr w:type="spellEnd"/>
      <w:r w:rsidR="00B271AE" w:rsidRPr="00B954E2">
        <w:rPr>
          <w:rFonts w:ascii="Times New Roman" w:eastAsia="Times New Roman" w:hAnsi="Times New Roman"/>
          <w:color w:val="000000"/>
          <w:sz w:val="24"/>
          <w:szCs w:val="24"/>
          <w:lang w:eastAsia="ru-RU"/>
        </w:rPr>
        <w:t xml:space="preserve"> специальности 030300 "Социальная педагогика". - Москва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МГУКИ, 20</w:t>
      </w:r>
      <w:r w:rsidR="00B954E2">
        <w:rPr>
          <w:rFonts w:ascii="Times New Roman" w:eastAsia="Times New Roman" w:hAnsi="Times New Roman"/>
          <w:color w:val="000000"/>
          <w:sz w:val="24"/>
          <w:szCs w:val="24"/>
          <w:lang w:eastAsia="ru-RU"/>
        </w:rPr>
        <w:t>1</w:t>
      </w:r>
      <w:r w:rsidR="00B271AE" w:rsidRPr="00B954E2">
        <w:rPr>
          <w:rFonts w:ascii="Times New Roman" w:eastAsia="Times New Roman" w:hAnsi="Times New Roman"/>
          <w:color w:val="000000"/>
          <w:sz w:val="24"/>
          <w:szCs w:val="24"/>
          <w:lang w:eastAsia="ru-RU"/>
        </w:rPr>
        <w:t>5. - 30 с.</w:t>
      </w:r>
    </w:p>
    <w:p w:rsidR="00B271AE" w:rsidRPr="00B954E2" w:rsidRDefault="0050309D" w:rsidP="00A055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939EB">
        <w:rPr>
          <w:rFonts w:ascii="Times New Roman" w:eastAsia="Times New Roman" w:hAnsi="Times New Roman"/>
          <w:color w:val="000000"/>
          <w:sz w:val="24"/>
          <w:szCs w:val="24"/>
          <w:lang w:eastAsia="ru-RU"/>
        </w:rPr>
        <w:t>.</w:t>
      </w:r>
      <w:r w:rsidR="00A0554D">
        <w:rPr>
          <w:rFonts w:ascii="Times New Roman" w:eastAsia="Times New Roman" w:hAnsi="Times New Roman"/>
          <w:color w:val="000000"/>
          <w:sz w:val="24"/>
          <w:szCs w:val="24"/>
          <w:lang w:eastAsia="ru-RU"/>
        </w:rPr>
        <w:t xml:space="preserve"> </w:t>
      </w:r>
      <w:r w:rsidR="00B271AE" w:rsidRPr="00B954E2">
        <w:rPr>
          <w:rFonts w:ascii="Times New Roman" w:eastAsia="Times New Roman" w:hAnsi="Times New Roman"/>
          <w:color w:val="000000"/>
          <w:sz w:val="24"/>
          <w:szCs w:val="24"/>
          <w:lang w:eastAsia="ru-RU"/>
        </w:rPr>
        <w:t xml:space="preserve">Социальная педагогика : учебник для студентов высших учебных заведений, обучающихся по специальности "Социальная педагогика" / Г. Н. </w:t>
      </w:r>
      <w:proofErr w:type="spellStart"/>
      <w:r w:rsidR="00B271AE" w:rsidRPr="00B954E2">
        <w:rPr>
          <w:rFonts w:ascii="Times New Roman" w:eastAsia="Times New Roman" w:hAnsi="Times New Roman"/>
          <w:color w:val="000000"/>
          <w:sz w:val="24"/>
          <w:szCs w:val="24"/>
          <w:lang w:eastAsia="ru-RU"/>
        </w:rPr>
        <w:t>Штинова</w:t>
      </w:r>
      <w:proofErr w:type="spellEnd"/>
      <w:r w:rsidR="00B271AE" w:rsidRPr="00B954E2">
        <w:rPr>
          <w:rFonts w:ascii="Times New Roman" w:eastAsia="Times New Roman" w:hAnsi="Times New Roman"/>
          <w:color w:val="000000"/>
          <w:sz w:val="24"/>
          <w:szCs w:val="24"/>
          <w:lang w:eastAsia="ru-RU"/>
        </w:rPr>
        <w:t xml:space="preserve">, М. А. </w:t>
      </w:r>
      <w:proofErr w:type="spellStart"/>
      <w:r w:rsidR="00B271AE" w:rsidRPr="00B954E2">
        <w:rPr>
          <w:rFonts w:ascii="Times New Roman" w:eastAsia="Times New Roman" w:hAnsi="Times New Roman"/>
          <w:color w:val="000000"/>
          <w:sz w:val="24"/>
          <w:szCs w:val="24"/>
          <w:lang w:eastAsia="ru-RU"/>
        </w:rPr>
        <w:t>Галагузова</w:t>
      </w:r>
      <w:proofErr w:type="spellEnd"/>
      <w:r w:rsidR="00B271AE" w:rsidRPr="00B954E2">
        <w:rPr>
          <w:rFonts w:ascii="Times New Roman" w:eastAsia="Times New Roman" w:hAnsi="Times New Roman"/>
          <w:color w:val="000000"/>
          <w:sz w:val="24"/>
          <w:szCs w:val="24"/>
          <w:lang w:eastAsia="ru-RU"/>
        </w:rPr>
        <w:t xml:space="preserve">, Ю. Н. </w:t>
      </w:r>
      <w:proofErr w:type="spellStart"/>
      <w:r w:rsidR="00B271AE" w:rsidRPr="00B954E2">
        <w:rPr>
          <w:rFonts w:ascii="Times New Roman" w:eastAsia="Times New Roman" w:hAnsi="Times New Roman"/>
          <w:color w:val="000000"/>
          <w:sz w:val="24"/>
          <w:szCs w:val="24"/>
          <w:lang w:eastAsia="ru-RU"/>
        </w:rPr>
        <w:t>Галагузова</w:t>
      </w:r>
      <w:proofErr w:type="spellEnd"/>
      <w:r w:rsidR="00B271AE" w:rsidRPr="00B954E2">
        <w:rPr>
          <w:rFonts w:ascii="Times New Roman" w:eastAsia="Times New Roman" w:hAnsi="Times New Roman"/>
          <w:color w:val="000000"/>
          <w:sz w:val="24"/>
          <w:szCs w:val="24"/>
          <w:lang w:eastAsia="ru-RU"/>
        </w:rPr>
        <w:t xml:space="preserve"> ; под общ</w:t>
      </w:r>
      <w:proofErr w:type="gramStart"/>
      <w:r w:rsidR="00B271AE" w:rsidRPr="00B954E2">
        <w:rPr>
          <w:rFonts w:ascii="Times New Roman" w:eastAsia="Times New Roman" w:hAnsi="Times New Roman"/>
          <w:color w:val="000000"/>
          <w:sz w:val="24"/>
          <w:szCs w:val="24"/>
          <w:lang w:eastAsia="ru-RU"/>
        </w:rPr>
        <w:t>.</w:t>
      </w:r>
      <w:proofErr w:type="gramEnd"/>
      <w:r w:rsidR="00B271AE" w:rsidRPr="00B954E2">
        <w:rPr>
          <w:rFonts w:ascii="Times New Roman" w:eastAsia="Times New Roman" w:hAnsi="Times New Roman"/>
          <w:color w:val="000000"/>
          <w:sz w:val="24"/>
          <w:szCs w:val="24"/>
          <w:lang w:eastAsia="ru-RU"/>
        </w:rPr>
        <w:t xml:space="preserve"> </w:t>
      </w:r>
      <w:proofErr w:type="gramStart"/>
      <w:r w:rsidR="00B271AE" w:rsidRPr="00B954E2">
        <w:rPr>
          <w:rFonts w:ascii="Times New Roman" w:eastAsia="Times New Roman" w:hAnsi="Times New Roman"/>
          <w:color w:val="000000"/>
          <w:sz w:val="24"/>
          <w:szCs w:val="24"/>
          <w:lang w:eastAsia="ru-RU"/>
        </w:rPr>
        <w:t>р</w:t>
      </w:r>
      <w:proofErr w:type="gramEnd"/>
      <w:r w:rsidR="00B271AE" w:rsidRPr="00B954E2">
        <w:rPr>
          <w:rFonts w:ascii="Times New Roman" w:eastAsia="Times New Roman" w:hAnsi="Times New Roman"/>
          <w:color w:val="000000"/>
          <w:sz w:val="24"/>
          <w:szCs w:val="24"/>
          <w:lang w:eastAsia="ru-RU"/>
        </w:rPr>
        <w:t xml:space="preserve">ед. М. А. </w:t>
      </w:r>
      <w:proofErr w:type="spellStart"/>
      <w:r w:rsidR="00B271AE" w:rsidRPr="00B954E2">
        <w:rPr>
          <w:rFonts w:ascii="Times New Roman" w:eastAsia="Times New Roman" w:hAnsi="Times New Roman"/>
          <w:color w:val="000000"/>
          <w:sz w:val="24"/>
          <w:szCs w:val="24"/>
          <w:lang w:eastAsia="ru-RU"/>
        </w:rPr>
        <w:t>Галагузовой</w:t>
      </w:r>
      <w:proofErr w:type="spellEnd"/>
      <w:r w:rsidR="00B271AE" w:rsidRPr="00B954E2">
        <w:rPr>
          <w:rFonts w:ascii="Times New Roman" w:eastAsia="Times New Roman" w:hAnsi="Times New Roman"/>
          <w:color w:val="000000"/>
          <w:sz w:val="24"/>
          <w:szCs w:val="24"/>
          <w:lang w:eastAsia="ru-RU"/>
        </w:rPr>
        <w:t>. - Москва</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 xml:space="preserve"> ВЛАДОС, 2</w:t>
      </w:r>
      <w:r w:rsidR="00B954E2">
        <w:rPr>
          <w:rFonts w:ascii="Times New Roman" w:eastAsia="Times New Roman" w:hAnsi="Times New Roman"/>
          <w:color w:val="000000"/>
          <w:sz w:val="24"/>
          <w:szCs w:val="24"/>
          <w:lang w:eastAsia="ru-RU"/>
        </w:rPr>
        <w:t>01</w:t>
      </w:r>
      <w:r w:rsidR="00B271AE" w:rsidRPr="00B954E2">
        <w:rPr>
          <w:rFonts w:ascii="Times New Roman" w:eastAsia="Times New Roman" w:hAnsi="Times New Roman"/>
          <w:color w:val="000000"/>
          <w:sz w:val="24"/>
          <w:szCs w:val="24"/>
          <w:lang w:eastAsia="ru-RU"/>
        </w:rPr>
        <w:t>8. - 447 с. : ил</w:t>
      </w:r>
      <w:proofErr w:type="gramStart"/>
      <w:r w:rsidR="00B271AE" w:rsidRPr="00B954E2">
        <w:rPr>
          <w:rFonts w:ascii="Times New Roman" w:eastAsia="Times New Roman" w:hAnsi="Times New Roman"/>
          <w:color w:val="000000"/>
          <w:sz w:val="24"/>
          <w:szCs w:val="24"/>
          <w:lang w:eastAsia="ru-RU"/>
        </w:rPr>
        <w:t xml:space="preserve">., </w:t>
      </w:r>
      <w:proofErr w:type="gramEnd"/>
      <w:r w:rsidR="00B271AE" w:rsidRPr="00B954E2">
        <w:rPr>
          <w:rFonts w:ascii="Times New Roman" w:eastAsia="Times New Roman" w:hAnsi="Times New Roman"/>
          <w:color w:val="000000"/>
          <w:sz w:val="24"/>
          <w:szCs w:val="24"/>
          <w:lang w:eastAsia="ru-RU"/>
        </w:rPr>
        <w:t>табл.; 21 см. - (Учебник для вузов).; ISBN 978-5-691-01650-9</w:t>
      </w:r>
    </w:p>
    <w:p w:rsidR="00B271AE" w:rsidRPr="00B954E2" w:rsidRDefault="00B271AE" w:rsidP="002939EB">
      <w:pPr>
        <w:shd w:val="clear" w:color="auto" w:fill="FFFFFF"/>
        <w:spacing w:after="0" w:line="240" w:lineRule="auto"/>
        <w:jc w:val="both"/>
        <w:rPr>
          <w:rFonts w:ascii="Times New Roman" w:eastAsia="Times New Roman" w:hAnsi="Times New Roman"/>
          <w:color w:val="000000"/>
          <w:sz w:val="24"/>
          <w:szCs w:val="24"/>
          <w:lang w:eastAsia="ru-RU"/>
        </w:rPr>
      </w:pPr>
    </w:p>
    <w:p w:rsidR="00CB1541" w:rsidRPr="00B954E2" w:rsidRDefault="00CB1541" w:rsidP="00A0554D">
      <w:pPr>
        <w:shd w:val="clear" w:color="auto" w:fill="FFFFFF"/>
        <w:spacing w:after="0" w:line="240" w:lineRule="auto"/>
        <w:ind w:firstLine="709"/>
        <w:jc w:val="both"/>
        <w:rPr>
          <w:rFonts w:ascii="Times New Roman" w:eastAsia="Times New Roman" w:hAnsi="Times New Roman"/>
          <w:b/>
          <w:bCs/>
          <w:color w:val="000000"/>
          <w:sz w:val="24"/>
          <w:szCs w:val="24"/>
          <w:lang w:eastAsia="ru-RU"/>
        </w:rPr>
      </w:pPr>
      <w:r w:rsidRPr="00B954E2">
        <w:rPr>
          <w:rFonts w:ascii="Times New Roman" w:eastAsia="Times New Roman" w:hAnsi="Times New Roman"/>
          <w:b/>
          <w:bCs/>
          <w:color w:val="000000"/>
          <w:sz w:val="24"/>
          <w:szCs w:val="24"/>
          <w:lang w:eastAsia="ru-RU"/>
        </w:rPr>
        <w:t>Интернет-ресурсы:</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 xml:space="preserve"> Федеральный закон «Об основных гарантиях прав ребенка в российской Федерации. </w:t>
      </w:r>
      <w:proofErr w:type="gramStart"/>
      <w:r w:rsidRPr="00B954E2">
        <w:rPr>
          <w:rFonts w:ascii="Times New Roman" w:hAnsi="Times New Roman"/>
          <w:sz w:val="24"/>
          <w:szCs w:val="24"/>
        </w:rPr>
        <w:t>-о</w:t>
      </w:r>
      <w:proofErr w:type="gramEnd"/>
      <w:r w:rsidRPr="00B954E2">
        <w:rPr>
          <w:rFonts w:ascii="Times New Roman" w:hAnsi="Times New Roman"/>
          <w:sz w:val="24"/>
          <w:szCs w:val="24"/>
        </w:rPr>
        <w:t>фициальный текст -</w:t>
      </w:r>
      <w:proofErr w:type="spellStart"/>
      <w:r w:rsidRPr="00B954E2">
        <w:rPr>
          <w:rFonts w:ascii="Times New Roman" w:hAnsi="Times New Roman"/>
          <w:sz w:val="24"/>
          <w:szCs w:val="24"/>
        </w:rPr>
        <w:t>htro</w:t>
      </w:r>
      <w:proofErr w:type="spellEnd"/>
      <w:r w:rsidRPr="00B954E2">
        <w:rPr>
          <w:rFonts w:ascii="Times New Roman" w:hAnsi="Times New Roman"/>
          <w:sz w:val="24"/>
          <w:szCs w:val="24"/>
        </w:rPr>
        <w:t xml:space="preserve">://www.consultant.ru/document/cons </w:t>
      </w:r>
      <w:proofErr w:type="spellStart"/>
      <w:r w:rsidRPr="00B954E2">
        <w:rPr>
          <w:rFonts w:ascii="Times New Roman" w:hAnsi="Times New Roman"/>
          <w:sz w:val="24"/>
          <w:szCs w:val="24"/>
        </w:rPr>
        <w:t>doc</w:t>
      </w:r>
      <w:proofErr w:type="spellEnd"/>
      <w:r w:rsidRPr="00B954E2">
        <w:rPr>
          <w:rFonts w:ascii="Times New Roman" w:hAnsi="Times New Roman"/>
          <w:sz w:val="24"/>
          <w:szCs w:val="24"/>
        </w:rPr>
        <w:t xml:space="preserve"> LAW 148894/</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Федеральный закон «О дополнительных гарантиях по социальной поддержке детей-сирот и детей, оставшихся без попечения родителей» - официальный текст -</w:t>
      </w:r>
      <w:proofErr w:type="spellStart"/>
      <w:r w:rsidRPr="00B954E2">
        <w:rPr>
          <w:rFonts w:ascii="Times New Roman" w:hAnsi="Times New Roman"/>
          <w:sz w:val="24"/>
          <w:szCs w:val="24"/>
        </w:rPr>
        <w:t>http</w:t>
      </w:r>
      <w:proofErr w:type="spellEnd"/>
      <w:proofErr w:type="gramStart"/>
      <w:r w:rsidRPr="00B954E2">
        <w:rPr>
          <w:rFonts w:ascii="Times New Roman" w:hAnsi="Times New Roman"/>
          <w:sz w:val="24"/>
          <w:szCs w:val="24"/>
        </w:rPr>
        <w:t xml:space="preserve"> :</w:t>
      </w:r>
      <w:proofErr w:type="gramEnd"/>
      <w:r w:rsidRPr="00B954E2">
        <w:rPr>
          <w:rFonts w:ascii="Times New Roman" w:hAnsi="Times New Roman"/>
          <w:sz w:val="24"/>
          <w:szCs w:val="24"/>
        </w:rPr>
        <w:t>//</w:t>
      </w:r>
      <w:proofErr w:type="spellStart"/>
      <w:r w:rsidRPr="00B954E2">
        <w:rPr>
          <w:rFonts w:ascii="Times New Roman" w:hAnsi="Times New Roman"/>
          <w:sz w:val="24"/>
          <w:szCs w:val="24"/>
        </w:rPr>
        <w:t>www</w:t>
      </w:r>
      <w:proofErr w:type="spellEnd"/>
      <w:r w:rsidRPr="00B954E2">
        <w:rPr>
          <w:rFonts w:ascii="Times New Roman" w:hAnsi="Times New Roman"/>
          <w:sz w:val="24"/>
          <w:szCs w:val="24"/>
        </w:rPr>
        <w:t>. consultant.ru/</w:t>
      </w:r>
      <w:proofErr w:type="spellStart"/>
      <w:r w:rsidRPr="00B954E2">
        <w:rPr>
          <w:rFonts w:ascii="Times New Roman" w:hAnsi="Times New Roman"/>
          <w:sz w:val="24"/>
          <w:szCs w:val="24"/>
        </w:rPr>
        <w:t>document</w:t>
      </w:r>
      <w:proofErr w:type="spellEnd"/>
      <w:r w:rsidRPr="00B954E2">
        <w:rPr>
          <w:rFonts w:ascii="Times New Roman" w:hAnsi="Times New Roman"/>
          <w:sz w:val="24"/>
          <w:szCs w:val="24"/>
        </w:rPr>
        <w:t>/</w:t>
      </w:r>
      <w:proofErr w:type="spellStart"/>
      <w:r w:rsidRPr="00B954E2">
        <w:rPr>
          <w:rFonts w:ascii="Times New Roman" w:hAnsi="Times New Roman"/>
          <w:sz w:val="24"/>
          <w:szCs w:val="24"/>
        </w:rPr>
        <w:t>cons_doc_LAW_l</w:t>
      </w:r>
      <w:proofErr w:type="spellEnd"/>
      <w:r w:rsidRPr="00B954E2">
        <w:rPr>
          <w:rFonts w:ascii="Times New Roman" w:hAnsi="Times New Roman"/>
          <w:sz w:val="24"/>
          <w:szCs w:val="24"/>
        </w:rPr>
        <w:t xml:space="preserve"> 48995/</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http://www.twirpx.com - Библиотека литературы, докладов, рефератов, презентаций</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http://www.kornienko-ev.ru/BCYD - Информационный сайт по безопасности жизнедеятельности</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http://www.earant.ru - Информационно-правовой портал «</w:t>
      </w:r>
      <w:proofErr w:type="spellStart"/>
      <w:r w:rsidRPr="00B954E2">
        <w:rPr>
          <w:rFonts w:ascii="Times New Roman" w:hAnsi="Times New Roman"/>
          <w:sz w:val="24"/>
          <w:szCs w:val="24"/>
        </w:rPr>
        <w:t>Гарант</w:t>
      </w:r>
      <w:proofErr w:type="gramStart"/>
      <w:r w:rsidRPr="00B954E2">
        <w:rPr>
          <w:rFonts w:ascii="Times New Roman" w:hAnsi="Times New Roman"/>
          <w:sz w:val="24"/>
          <w:szCs w:val="24"/>
        </w:rPr>
        <w:t>.Р</w:t>
      </w:r>
      <w:proofErr w:type="gramEnd"/>
      <w:r w:rsidRPr="00B954E2">
        <w:rPr>
          <w:rFonts w:ascii="Times New Roman" w:hAnsi="Times New Roman"/>
          <w:sz w:val="24"/>
          <w:szCs w:val="24"/>
        </w:rPr>
        <w:t>У</w:t>
      </w:r>
      <w:proofErr w:type="spellEnd"/>
      <w:r w:rsidRPr="00B954E2">
        <w:rPr>
          <w:rFonts w:ascii="Times New Roman" w:hAnsi="Times New Roman"/>
          <w:sz w:val="24"/>
          <w:szCs w:val="24"/>
        </w:rPr>
        <w:t>»</w:t>
      </w:r>
    </w:p>
    <w:p w:rsidR="00CB1541" w:rsidRPr="00B954E2" w:rsidRDefault="00CB1541" w:rsidP="00A0554D">
      <w:pPr>
        <w:numPr>
          <w:ilvl w:val="0"/>
          <w:numId w:val="6"/>
        </w:numPr>
        <w:shd w:val="clear" w:color="auto" w:fill="FFFFFF"/>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54E2">
        <w:rPr>
          <w:rFonts w:ascii="Times New Roman" w:hAnsi="Times New Roman"/>
          <w:sz w:val="24"/>
          <w:szCs w:val="24"/>
        </w:rPr>
        <w:t>http://www.consultant.ru - Информационно-правовой портал «</w:t>
      </w:r>
      <w:proofErr w:type="spellStart"/>
      <w:r w:rsidRPr="00B954E2">
        <w:rPr>
          <w:rFonts w:ascii="Times New Roman" w:hAnsi="Times New Roman"/>
          <w:sz w:val="24"/>
          <w:szCs w:val="24"/>
        </w:rPr>
        <w:t>КонсультантПлюс</w:t>
      </w:r>
      <w:proofErr w:type="spellEnd"/>
      <w:r w:rsidRPr="00B954E2">
        <w:rPr>
          <w:rFonts w:ascii="Times New Roman" w:hAnsi="Times New Roman"/>
          <w:sz w:val="24"/>
          <w:szCs w:val="24"/>
        </w:rPr>
        <w:t>»</w:t>
      </w:r>
    </w:p>
    <w:p w:rsidR="00CB1541" w:rsidRDefault="00CB1541"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B954E2" w:rsidRDefault="00B954E2" w:rsidP="00B954E2">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CB1541" w:rsidRDefault="00B954E2" w:rsidP="00B954E2">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B954E2">
        <w:rPr>
          <w:rFonts w:ascii="Times New Roman" w:eastAsia="Times New Roman" w:hAnsi="Times New Roman"/>
          <w:b/>
          <w:bCs/>
          <w:color w:val="000000"/>
          <w:sz w:val="24"/>
          <w:szCs w:val="24"/>
          <w:lang w:eastAsia="ru-RU"/>
        </w:rPr>
        <w:lastRenderedPageBreak/>
        <w:t>4. КОНТРОЛЬ И ОЦЕНКА РЕЗУЛЬТАТОВ ОСВОЕНИЯ УЧЕБНОЙ ДИСЦИПЛИНЫ</w:t>
      </w:r>
      <w:r w:rsidR="00DC764F">
        <w:rPr>
          <w:rFonts w:ascii="Times New Roman" w:eastAsia="Times New Roman" w:hAnsi="Times New Roman"/>
          <w:b/>
          <w:bCs/>
          <w:color w:val="000000"/>
          <w:sz w:val="24"/>
          <w:szCs w:val="24"/>
          <w:lang w:eastAsia="ru-RU"/>
        </w:rPr>
        <w:t xml:space="preserve"> </w:t>
      </w:r>
    </w:p>
    <w:p w:rsidR="00DC764F" w:rsidRDefault="00DC764F" w:rsidP="00B954E2">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CB1541" w:rsidRPr="00B954E2" w:rsidRDefault="00CB1541" w:rsidP="00B954E2">
      <w:pPr>
        <w:shd w:val="clear" w:color="auto" w:fill="FFFFFF"/>
        <w:spacing w:after="0" w:line="240" w:lineRule="auto"/>
        <w:ind w:firstLine="709"/>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4.1 Контроль и оценка результатов освоения профессиональных компетенций</w:t>
      </w:r>
    </w:p>
    <w:p w:rsidR="00CB1541" w:rsidRPr="00B954E2" w:rsidRDefault="00CB1541" w:rsidP="00A0554D">
      <w:pPr>
        <w:shd w:val="clear" w:color="auto" w:fill="FFFFFF"/>
        <w:spacing w:after="0" w:line="240" w:lineRule="auto"/>
        <w:jc w:val="both"/>
        <w:rPr>
          <w:rFonts w:ascii="Arial" w:eastAsia="Times New Roman" w:hAnsi="Arial" w:cs="Arial"/>
          <w:color w:val="000000"/>
          <w:sz w:val="24"/>
          <w:szCs w:val="24"/>
          <w:lang w:eastAsia="ru-RU"/>
        </w:rPr>
      </w:pPr>
      <w:r w:rsidRPr="00B954E2">
        <w:rPr>
          <w:rFonts w:ascii="Times New Roman" w:eastAsia="Times New Roman" w:hAnsi="Times New Roman"/>
          <w:b/>
          <w:bCs/>
          <w:color w:val="000000"/>
          <w:sz w:val="24"/>
          <w:szCs w:val="24"/>
          <w:lang w:eastAsia="ru-RU"/>
        </w:rPr>
        <w:t>Контроль и оценка </w:t>
      </w:r>
      <w:r w:rsidRPr="00B954E2">
        <w:rPr>
          <w:rFonts w:ascii="Times New Roman" w:eastAsia="Times New Roman" w:hAnsi="Times New Roman"/>
          <w:color w:val="000000"/>
          <w:sz w:val="24"/>
          <w:szCs w:val="24"/>
          <w:lang w:eastAsia="ru-RU"/>
        </w:rPr>
        <w:t xml:space="preserve">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B954E2">
        <w:rPr>
          <w:rFonts w:ascii="Times New Roman" w:eastAsia="Times New Roman" w:hAnsi="Times New Roman"/>
          <w:color w:val="000000"/>
          <w:sz w:val="24"/>
          <w:szCs w:val="24"/>
          <w:lang w:eastAsia="ru-RU"/>
        </w:rPr>
        <w:t>обучающимися</w:t>
      </w:r>
      <w:proofErr w:type="gramEnd"/>
      <w:r w:rsidRPr="00B954E2">
        <w:rPr>
          <w:rFonts w:ascii="Times New Roman" w:eastAsia="Times New Roman" w:hAnsi="Times New Roman"/>
          <w:color w:val="000000"/>
          <w:sz w:val="24"/>
          <w:szCs w:val="24"/>
          <w:lang w:eastAsia="ru-RU"/>
        </w:rPr>
        <w:t xml:space="preserve"> заданий, проектов, исследований.</w:t>
      </w:r>
    </w:p>
    <w:tbl>
      <w:tblPr>
        <w:tblW w:w="97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77"/>
      </w:tblGrid>
      <w:tr w:rsidR="00CB1541" w:rsidRPr="00DC764F" w:rsidTr="00CB1541">
        <w:trPr>
          <w:jc w:val="center"/>
        </w:trPr>
        <w:tc>
          <w:tcPr>
            <w:tcW w:w="5104" w:type="dxa"/>
            <w:tcBorders>
              <w:top w:val="single" w:sz="12" w:space="0" w:color="auto"/>
              <w:left w:val="single" w:sz="12" w:space="0" w:color="auto"/>
              <w:bottom w:val="single" w:sz="12" w:space="0" w:color="auto"/>
              <w:right w:val="single" w:sz="4" w:space="0" w:color="auto"/>
            </w:tcBorders>
            <w:shd w:val="clear" w:color="auto" w:fill="auto"/>
            <w:vAlign w:val="center"/>
          </w:tcPr>
          <w:p w:rsidR="00CB1541" w:rsidRPr="00DC764F" w:rsidRDefault="00CB1541" w:rsidP="00DC764F">
            <w:pPr>
              <w:spacing w:after="0" w:line="240" w:lineRule="auto"/>
              <w:jc w:val="both"/>
              <w:rPr>
                <w:rFonts w:ascii="Times New Roman" w:eastAsia="Times New Roman" w:hAnsi="Times New Roman"/>
                <w:b/>
                <w:bCs/>
                <w:sz w:val="20"/>
                <w:szCs w:val="20"/>
                <w:lang w:eastAsia="ru-RU"/>
              </w:rPr>
            </w:pPr>
            <w:r w:rsidRPr="00DC764F">
              <w:rPr>
                <w:rFonts w:ascii="Times New Roman" w:eastAsia="Times New Roman" w:hAnsi="Times New Roman"/>
                <w:b/>
                <w:bCs/>
                <w:sz w:val="20"/>
                <w:szCs w:val="20"/>
                <w:lang w:eastAsia="ru-RU"/>
              </w:rPr>
              <w:t xml:space="preserve">Результаты </w:t>
            </w:r>
          </w:p>
          <w:p w:rsidR="00CB1541" w:rsidRPr="00DC764F" w:rsidRDefault="00CB1541" w:rsidP="00DC764F">
            <w:pPr>
              <w:spacing w:after="0" w:line="240" w:lineRule="auto"/>
              <w:jc w:val="both"/>
              <w:rPr>
                <w:rFonts w:ascii="Times New Roman" w:eastAsia="Times New Roman" w:hAnsi="Times New Roman"/>
                <w:b/>
                <w:bCs/>
                <w:sz w:val="20"/>
                <w:szCs w:val="20"/>
                <w:lang w:eastAsia="ru-RU"/>
              </w:rPr>
            </w:pPr>
            <w:r w:rsidRPr="00DC764F">
              <w:rPr>
                <w:rFonts w:ascii="Times New Roman" w:eastAsia="Times New Roman" w:hAnsi="Times New Roman"/>
                <w:b/>
                <w:bCs/>
                <w:sz w:val="20"/>
                <w:szCs w:val="20"/>
                <w:lang w:eastAsia="ru-RU"/>
              </w:rPr>
              <w:t>(освоенные общие компетенции)</w:t>
            </w:r>
          </w:p>
        </w:tc>
        <w:tc>
          <w:tcPr>
            <w:tcW w:w="4677" w:type="dxa"/>
            <w:tcBorders>
              <w:top w:val="single" w:sz="12" w:space="0" w:color="auto"/>
              <w:left w:val="single" w:sz="4" w:space="0" w:color="auto"/>
              <w:bottom w:val="single" w:sz="12" w:space="0" w:color="auto"/>
              <w:right w:val="single" w:sz="12" w:space="0" w:color="auto"/>
            </w:tcBorders>
            <w:shd w:val="clear" w:color="auto" w:fill="auto"/>
            <w:vAlign w:val="center"/>
          </w:tcPr>
          <w:p w:rsidR="00CB1541" w:rsidRPr="00DC764F" w:rsidRDefault="00CB1541" w:rsidP="00DC764F">
            <w:pPr>
              <w:spacing w:after="0" w:line="240" w:lineRule="auto"/>
              <w:jc w:val="both"/>
              <w:rPr>
                <w:rFonts w:ascii="Times New Roman" w:eastAsia="Times New Roman" w:hAnsi="Times New Roman"/>
                <w:b/>
                <w:bCs/>
                <w:sz w:val="20"/>
                <w:szCs w:val="20"/>
                <w:lang w:eastAsia="ru-RU"/>
              </w:rPr>
            </w:pPr>
            <w:r w:rsidRPr="00DC764F">
              <w:rPr>
                <w:rFonts w:ascii="Times New Roman" w:eastAsia="Times New Roman" w:hAnsi="Times New Roman"/>
                <w:b/>
                <w:sz w:val="20"/>
                <w:szCs w:val="20"/>
                <w:lang w:eastAsia="ru-RU"/>
              </w:rPr>
              <w:t xml:space="preserve">Формы и методы контроля и оценки </w:t>
            </w:r>
          </w:p>
        </w:tc>
      </w:tr>
      <w:tr w:rsidR="00CB1541" w:rsidRPr="00DC764F" w:rsidTr="00B271AE">
        <w:trPr>
          <w:trHeight w:val="2973"/>
          <w:jc w:val="center"/>
        </w:trPr>
        <w:tc>
          <w:tcPr>
            <w:tcW w:w="5104" w:type="dxa"/>
            <w:tcBorders>
              <w:top w:val="single" w:sz="12" w:space="0" w:color="auto"/>
              <w:left w:val="single" w:sz="12" w:space="0" w:color="auto"/>
              <w:bottom w:val="single" w:sz="4" w:space="0" w:color="auto"/>
              <w:right w:val="single" w:sz="4" w:space="0" w:color="auto"/>
            </w:tcBorders>
            <w:shd w:val="clear" w:color="auto" w:fill="auto"/>
          </w:tcPr>
          <w:p w:rsidR="00CB1541" w:rsidRPr="00DC764F" w:rsidRDefault="00CB1541" w:rsidP="00DC764F">
            <w:pPr>
              <w:autoSpaceDE w:val="0"/>
              <w:autoSpaceDN w:val="0"/>
              <w:adjustRightInd w:val="0"/>
              <w:spacing w:after="0" w:line="240" w:lineRule="auto"/>
              <w:jc w:val="both"/>
              <w:rPr>
                <w:rFonts w:ascii="Times New Roman" w:eastAsia="Times New Roman" w:hAnsi="Times New Roman"/>
                <w:b/>
                <w:bCs/>
                <w:color w:val="000000"/>
                <w:sz w:val="20"/>
                <w:szCs w:val="20"/>
                <w:shd w:val="clear" w:color="auto" w:fill="FFFFFF"/>
                <w:lang w:eastAsia="ru-RU"/>
              </w:rPr>
            </w:pPr>
            <w:r w:rsidRPr="00DC764F">
              <w:rPr>
                <w:rFonts w:ascii="Times New Roman" w:eastAsia="Times New Roman" w:hAnsi="Times New Roman"/>
                <w:b/>
                <w:bCs/>
                <w:color w:val="000000"/>
                <w:sz w:val="20"/>
                <w:szCs w:val="20"/>
                <w:shd w:val="clear" w:color="auto" w:fill="FFFFFF"/>
                <w:lang w:eastAsia="ru-RU"/>
              </w:rPr>
              <w:t>Освоенные умения:</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bCs/>
                <w:i/>
                <w:color w:val="000000"/>
                <w:sz w:val="20"/>
                <w:szCs w:val="20"/>
                <w:lang w:eastAsia="ru-RU"/>
              </w:rPr>
            </w:pPr>
            <w:r w:rsidRPr="00DC764F">
              <w:rPr>
                <w:rFonts w:ascii="Times New Roman" w:eastAsia="Times New Roman" w:hAnsi="Times New Roman"/>
                <w:color w:val="000000"/>
                <w:sz w:val="20"/>
                <w:szCs w:val="20"/>
                <w:shd w:val="clear" w:color="auto" w:fill="FFFFFF"/>
                <w:lang w:eastAsia="ru-RU"/>
              </w:rPr>
              <w:t>- планировать и осуществлять социально-педагогическую деятельность;</w:t>
            </w:r>
          </w:p>
        </w:tc>
        <w:tc>
          <w:tcPr>
            <w:tcW w:w="4677" w:type="dxa"/>
            <w:tcBorders>
              <w:top w:val="single" w:sz="12" w:space="0" w:color="auto"/>
              <w:left w:val="single" w:sz="4" w:space="0" w:color="auto"/>
              <w:bottom w:val="single" w:sz="4" w:space="0" w:color="auto"/>
              <w:right w:val="single" w:sz="12" w:space="0" w:color="auto"/>
            </w:tcBorders>
            <w:shd w:val="clear" w:color="auto" w:fill="auto"/>
          </w:tcPr>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xml:space="preserve">- </w:t>
            </w:r>
            <w:proofErr w:type="spellStart"/>
            <w:r w:rsidR="00B271AE" w:rsidRPr="00DC764F">
              <w:rPr>
                <w:rFonts w:ascii="Times New Roman" w:eastAsia="Times New Roman" w:hAnsi="Times New Roman"/>
                <w:color w:val="000000"/>
                <w:sz w:val="20"/>
                <w:szCs w:val="20"/>
                <w:lang w:eastAsia="ru-RU"/>
              </w:rPr>
              <w:t>диф</w:t>
            </w:r>
            <w:proofErr w:type="gramStart"/>
            <w:r w:rsidR="00B271AE" w:rsidRPr="00DC764F">
              <w:rPr>
                <w:rFonts w:ascii="Times New Roman" w:eastAsia="Times New Roman" w:hAnsi="Times New Roman"/>
                <w:color w:val="000000"/>
                <w:sz w:val="20"/>
                <w:szCs w:val="20"/>
                <w:lang w:eastAsia="ru-RU"/>
              </w:rPr>
              <w:t>.з</w:t>
            </w:r>
            <w:proofErr w:type="gramEnd"/>
            <w:r w:rsidR="00B271AE" w:rsidRPr="00DC764F">
              <w:rPr>
                <w:rFonts w:ascii="Times New Roman" w:eastAsia="Times New Roman" w:hAnsi="Times New Roman"/>
                <w:color w:val="000000"/>
                <w:sz w:val="20"/>
                <w:szCs w:val="20"/>
                <w:lang w:eastAsia="ru-RU"/>
              </w:rPr>
              <w:t>ачет</w:t>
            </w:r>
            <w:proofErr w:type="spellEnd"/>
            <w:r w:rsidRPr="00DC764F">
              <w:rPr>
                <w:rFonts w:ascii="Times New Roman" w:eastAsia="Times New Roman" w:hAnsi="Times New Roman"/>
                <w:color w:val="000000"/>
                <w:sz w:val="20"/>
                <w:szCs w:val="20"/>
                <w:lang w:eastAsia="ru-RU"/>
              </w:rPr>
              <w:t>;</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разработки плана и программы реализации социально-педагогической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полноты и логичности планирования социально-педагогической деятельности социального работника.</w:t>
            </w:r>
          </w:p>
          <w:p w:rsidR="00CB1541" w:rsidRPr="00DC764F" w:rsidRDefault="00CB1541" w:rsidP="00DC764F">
            <w:pPr>
              <w:shd w:val="clear" w:color="auto" w:fill="FFFFFF"/>
              <w:spacing w:after="0" w:line="240" w:lineRule="auto"/>
              <w:jc w:val="both"/>
              <w:rPr>
                <w:rFonts w:ascii="Times New Roman" w:eastAsia="Times New Roman" w:hAnsi="Times New Roman"/>
                <w:bCs/>
                <w:i/>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tc>
      </w:tr>
      <w:tr w:rsidR="00CB1541" w:rsidRPr="00DC764F" w:rsidTr="00CB1541">
        <w:trPr>
          <w:trHeight w:val="480"/>
          <w:jc w:val="center"/>
        </w:trPr>
        <w:tc>
          <w:tcPr>
            <w:tcW w:w="5104" w:type="dxa"/>
            <w:tcBorders>
              <w:top w:val="single" w:sz="4" w:space="0" w:color="auto"/>
              <w:left w:val="single" w:sz="12" w:space="0" w:color="auto"/>
              <w:bottom w:val="single" w:sz="12" w:space="0" w:color="auto"/>
              <w:right w:val="single" w:sz="4" w:space="0" w:color="auto"/>
            </w:tcBorders>
            <w:shd w:val="clear" w:color="auto" w:fill="auto"/>
          </w:tcPr>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осуществлять первичную психологическую поддержку клиента;</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DC764F" w:rsidRDefault="00DC764F"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DC764F" w:rsidRDefault="00DC764F"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DC764F" w:rsidRPr="00DC764F" w:rsidRDefault="00DC764F"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-оказывать психологическую самопомощь</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b/>
                <w:bCs/>
                <w:color w:val="000000"/>
                <w:sz w:val="20"/>
                <w:szCs w:val="20"/>
                <w:shd w:val="clear" w:color="auto" w:fill="FFFFFF"/>
                <w:lang w:eastAsia="ru-RU"/>
              </w:rPr>
            </w:pPr>
            <w:r w:rsidRPr="00DC764F">
              <w:rPr>
                <w:rFonts w:ascii="Times New Roman" w:eastAsia="Times New Roman" w:hAnsi="Times New Roman"/>
                <w:b/>
                <w:bCs/>
                <w:color w:val="000000"/>
                <w:sz w:val="20"/>
                <w:szCs w:val="20"/>
                <w:shd w:val="clear" w:color="auto" w:fill="FFFFFF"/>
                <w:lang w:eastAsia="ru-RU"/>
              </w:rPr>
              <w:t>Усвоенные знания:</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сущность, содержание, принципы и методы воспитания и обучения в социальной работе;</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0005E1" w:rsidRPr="00DC764F" w:rsidRDefault="000005E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основы социально-педагогической работы по различным направлениям;</w:t>
            </w: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p>
          <w:p w:rsidR="00CB1541" w:rsidRPr="00DC764F" w:rsidRDefault="00CB1541" w:rsidP="00DC764F">
            <w:pPr>
              <w:autoSpaceDE w:val="0"/>
              <w:autoSpaceDN w:val="0"/>
              <w:adjustRightInd w:val="0"/>
              <w:spacing w:after="0" w:line="240" w:lineRule="auto"/>
              <w:jc w:val="both"/>
              <w:rPr>
                <w:rFonts w:ascii="Times New Roman" w:eastAsia="Times New Roman" w:hAnsi="Times New Roman"/>
                <w:color w:val="000000"/>
                <w:sz w:val="20"/>
                <w:szCs w:val="20"/>
                <w:shd w:val="clear" w:color="auto" w:fill="FFFFFF"/>
                <w:lang w:eastAsia="ru-RU"/>
              </w:rPr>
            </w:pPr>
            <w:r w:rsidRPr="00DC764F">
              <w:rPr>
                <w:rFonts w:ascii="Times New Roman" w:eastAsia="Times New Roman" w:hAnsi="Times New Roman"/>
                <w:color w:val="000000"/>
                <w:sz w:val="20"/>
                <w:szCs w:val="20"/>
                <w:shd w:val="clear" w:color="auto" w:fill="FFFFFF"/>
                <w:lang w:eastAsia="ru-RU"/>
              </w:rPr>
              <w:t>- основы психологии и методы психологического познания человека;</w:t>
            </w:r>
          </w:p>
        </w:tc>
        <w:tc>
          <w:tcPr>
            <w:tcW w:w="4677" w:type="dxa"/>
            <w:tcBorders>
              <w:top w:val="single" w:sz="4" w:space="0" w:color="auto"/>
              <w:left w:val="single" w:sz="4" w:space="0" w:color="auto"/>
              <w:bottom w:val="single" w:sz="12" w:space="0" w:color="auto"/>
              <w:right w:val="single" w:sz="12" w:space="0" w:color="auto"/>
            </w:tcBorders>
            <w:shd w:val="clear" w:color="auto" w:fill="auto"/>
          </w:tcPr>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w:t>
            </w:r>
            <w:r w:rsidR="00B271AE" w:rsidRPr="00DC764F">
              <w:rPr>
                <w:rFonts w:ascii="Times New Roman" w:eastAsia="Times New Roman" w:hAnsi="Times New Roman"/>
                <w:color w:val="000000"/>
                <w:sz w:val="20"/>
                <w:szCs w:val="20"/>
                <w:lang w:eastAsia="ru-RU"/>
              </w:rPr>
              <w:t xml:space="preserve">   </w:t>
            </w: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составления алгоритма деятельности специалиста по социальной работе по оказанию первичной психологической поддержки;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sz w:val="20"/>
                <w:szCs w:val="20"/>
                <w:lang w:eastAsia="ru-RU"/>
              </w:rPr>
              <w:t xml:space="preserve"> </w:t>
            </w:r>
            <w:r w:rsidRPr="00DC764F">
              <w:rPr>
                <w:rFonts w:ascii="Times New Roman" w:eastAsia="Times New Roman" w:hAnsi="Times New Roman"/>
                <w:color w:val="000000"/>
                <w:sz w:val="20"/>
                <w:szCs w:val="20"/>
                <w:lang w:eastAsia="ru-RU"/>
              </w:rPr>
              <w:t xml:space="preserve">- </w:t>
            </w:r>
            <w:proofErr w:type="spellStart"/>
            <w:r w:rsidR="00DC764F">
              <w:rPr>
                <w:rFonts w:ascii="Times New Roman" w:eastAsia="Times New Roman" w:hAnsi="Times New Roman"/>
                <w:color w:val="000000"/>
                <w:sz w:val="20"/>
                <w:szCs w:val="20"/>
                <w:lang w:eastAsia="ru-RU"/>
              </w:rPr>
              <w:t>диф</w:t>
            </w:r>
            <w:proofErr w:type="gramStart"/>
            <w:r w:rsidR="00DC764F">
              <w:rPr>
                <w:rFonts w:ascii="Times New Roman" w:eastAsia="Times New Roman" w:hAnsi="Times New Roman"/>
                <w:color w:val="000000"/>
                <w:sz w:val="20"/>
                <w:szCs w:val="20"/>
                <w:lang w:eastAsia="ru-RU"/>
              </w:rPr>
              <w:t>.з</w:t>
            </w:r>
            <w:proofErr w:type="gramEnd"/>
            <w:r w:rsidR="00DC764F">
              <w:rPr>
                <w:rFonts w:ascii="Times New Roman" w:eastAsia="Times New Roman" w:hAnsi="Times New Roman"/>
                <w:color w:val="000000"/>
                <w:sz w:val="20"/>
                <w:szCs w:val="20"/>
                <w:lang w:eastAsia="ru-RU"/>
              </w:rPr>
              <w:t>ачет</w:t>
            </w:r>
            <w:proofErr w:type="spellEnd"/>
            <w:r w:rsidR="00DC764F">
              <w:rPr>
                <w:rFonts w:ascii="Times New Roman" w:eastAsia="Times New Roman" w:hAnsi="Times New Roman"/>
                <w:color w:val="000000"/>
                <w:sz w:val="20"/>
                <w:szCs w:val="20"/>
                <w:lang w:eastAsia="ru-RU"/>
              </w:rPr>
              <w:t>;</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w:t>
            </w:r>
            <w:r w:rsidR="00B271AE" w:rsidRPr="00DC764F">
              <w:rPr>
                <w:rFonts w:ascii="Times New Roman" w:eastAsia="Times New Roman" w:hAnsi="Times New Roman"/>
                <w:color w:val="000000"/>
                <w:sz w:val="20"/>
                <w:szCs w:val="20"/>
                <w:lang w:eastAsia="ru-RU"/>
              </w:rPr>
              <w:t xml:space="preserve"> </w:t>
            </w:r>
            <w:r w:rsidRPr="00DC764F">
              <w:rPr>
                <w:rFonts w:ascii="Times New Roman" w:eastAsia="Times New Roman" w:hAnsi="Times New Roman"/>
                <w:color w:val="000000"/>
                <w:sz w:val="20"/>
                <w:szCs w:val="20"/>
                <w:lang w:eastAsia="ru-RU"/>
              </w:rPr>
              <w:t>экспертная оценка выполнения самостоятельной работы</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анализ результатов своей практической работы по изучаемой теме (рефлексия своей деятельности);</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разработки планов и программ реализации социально-педагогической работы по различным направлениям.</w:t>
            </w:r>
          </w:p>
          <w:p w:rsid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выполнения самостоятельной работы</w:t>
            </w:r>
          </w:p>
          <w:p w:rsidR="00CB1541" w:rsidRPr="00DC764F" w:rsidRDefault="00DC764F" w:rsidP="00DC764F">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B1541" w:rsidRPr="00DC764F">
              <w:rPr>
                <w:rFonts w:ascii="Times New Roman" w:eastAsia="Times New Roman" w:hAnsi="Times New Roman"/>
                <w:color w:val="000000"/>
                <w:sz w:val="20"/>
                <w:szCs w:val="20"/>
                <w:lang w:eastAsia="ru-RU"/>
              </w:rPr>
              <w:t>экспертная оценка полноты, логичности и обоснованности осуществления педагогической поддержки клиента.</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-тестирование;</w:t>
            </w:r>
          </w:p>
          <w:p w:rsidR="00CB1541" w:rsidRPr="00DC764F" w:rsidRDefault="00CB1541" w:rsidP="00DC764F">
            <w:pPr>
              <w:shd w:val="clear" w:color="auto" w:fill="FFFFFF"/>
              <w:spacing w:after="0" w:line="240" w:lineRule="auto"/>
              <w:jc w:val="both"/>
              <w:rPr>
                <w:rFonts w:ascii="Times New Roman" w:eastAsia="Times New Roman" w:hAnsi="Times New Roman"/>
                <w:color w:val="000000"/>
                <w:sz w:val="20"/>
                <w:szCs w:val="20"/>
                <w:lang w:eastAsia="ru-RU"/>
              </w:rPr>
            </w:pPr>
            <w:r w:rsidRPr="00DC764F">
              <w:rPr>
                <w:rFonts w:ascii="Times New Roman" w:eastAsia="Times New Roman" w:hAnsi="Times New Roman"/>
                <w:color w:val="000000"/>
                <w:sz w:val="20"/>
                <w:szCs w:val="20"/>
                <w:lang w:eastAsia="ru-RU"/>
              </w:rPr>
              <w:t>- экспертная оценка решения ситуационных задач</w:t>
            </w:r>
            <w:r w:rsidR="000005E1">
              <w:rPr>
                <w:rFonts w:ascii="Times New Roman" w:eastAsia="Times New Roman" w:hAnsi="Times New Roman"/>
                <w:color w:val="000000"/>
                <w:sz w:val="20"/>
                <w:szCs w:val="20"/>
                <w:lang w:eastAsia="ru-RU"/>
              </w:rPr>
              <w:t>.</w:t>
            </w:r>
          </w:p>
        </w:tc>
      </w:tr>
    </w:tbl>
    <w:p w:rsidR="00AE7CAD" w:rsidRPr="00B954E2" w:rsidRDefault="00AE7CAD" w:rsidP="000005E1">
      <w:pPr>
        <w:spacing w:after="0" w:line="240" w:lineRule="auto"/>
        <w:ind w:firstLine="709"/>
        <w:jc w:val="both"/>
        <w:rPr>
          <w:sz w:val="24"/>
          <w:szCs w:val="24"/>
        </w:rPr>
      </w:pPr>
    </w:p>
    <w:sectPr w:rsidR="00AE7CAD" w:rsidRPr="00B954E2" w:rsidSect="006104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A5" w:rsidRDefault="005B30A5" w:rsidP="004F0017">
      <w:pPr>
        <w:spacing w:after="0" w:line="240" w:lineRule="auto"/>
      </w:pPr>
      <w:r>
        <w:separator/>
      </w:r>
    </w:p>
  </w:endnote>
  <w:endnote w:type="continuationSeparator" w:id="0">
    <w:p w:rsidR="005B30A5" w:rsidRDefault="005B30A5" w:rsidP="004F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EA" w:rsidRDefault="00DA0CEA">
    <w:pPr>
      <w:pStyle w:val="a5"/>
      <w:jc w:val="right"/>
    </w:pPr>
    <w:r>
      <w:fldChar w:fldCharType="begin"/>
    </w:r>
    <w:r>
      <w:instrText>PAGE   \* MERGEFORMAT</w:instrText>
    </w:r>
    <w:r>
      <w:fldChar w:fldCharType="separate"/>
    </w:r>
    <w:r w:rsidR="000D56DD">
      <w:rPr>
        <w:noProof/>
      </w:rPr>
      <w:t>7</w:t>
    </w:r>
    <w:r>
      <w:rPr>
        <w:noProof/>
      </w:rPr>
      <w:fldChar w:fldCharType="end"/>
    </w:r>
  </w:p>
  <w:p w:rsidR="00DA0CEA" w:rsidRDefault="00DA0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A5" w:rsidRDefault="005B30A5" w:rsidP="004F0017">
      <w:pPr>
        <w:spacing w:after="0" w:line="240" w:lineRule="auto"/>
      </w:pPr>
      <w:r>
        <w:separator/>
      </w:r>
    </w:p>
  </w:footnote>
  <w:footnote w:type="continuationSeparator" w:id="0">
    <w:p w:rsidR="005B30A5" w:rsidRDefault="005B30A5" w:rsidP="004F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ECF"/>
    <w:multiLevelType w:val="multilevel"/>
    <w:tmpl w:val="35D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051B"/>
    <w:multiLevelType w:val="hybridMultilevel"/>
    <w:tmpl w:val="1514D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82E88"/>
    <w:multiLevelType w:val="multilevel"/>
    <w:tmpl w:val="1BFA95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DAC0350"/>
    <w:multiLevelType w:val="multilevel"/>
    <w:tmpl w:val="EE328F96"/>
    <w:lvl w:ilvl="0">
      <w:start w:val="1"/>
      <w:numFmt w:val="decimal"/>
      <w:lvlText w:val="%1."/>
      <w:lvlJc w:val="left"/>
      <w:pPr>
        <w:ind w:left="720" w:hanging="360"/>
      </w:pPr>
    </w:lvl>
    <w:lvl w:ilvl="1">
      <w:start w:val="2"/>
      <w:numFmt w:val="decimal"/>
      <w:isLgl/>
      <w:lvlText w:val="%1.%2."/>
      <w:lvlJc w:val="left"/>
      <w:pPr>
        <w:ind w:left="63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D06139"/>
    <w:multiLevelType w:val="hybridMultilevel"/>
    <w:tmpl w:val="1338ADC8"/>
    <w:lvl w:ilvl="0" w:tplc="519C2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F6D5D"/>
    <w:multiLevelType w:val="hybridMultilevel"/>
    <w:tmpl w:val="C736E3CE"/>
    <w:lvl w:ilvl="0" w:tplc="519C2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C7D50"/>
    <w:multiLevelType w:val="multilevel"/>
    <w:tmpl w:val="707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E26CF"/>
    <w:multiLevelType w:val="multilevel"/>
    <w:tmpl w:val="0AFE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23C04"/>
    <w:multiLevelType w:val="hybridMultilevel"/>
    <w:tmpl w:val="2B0CE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200A6"/>
    <w:multiLevelType w:val="hybridMultilevel"/>
    <w:tmpl w:val="E9C2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635A0"/>
    <w:multiLevelType w:val="hybridMultilevel"/>
    <w:tmpl w:val="064A9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DA3FFC"/>
    <w:multiLevelType w:val="multilevel"/>
    <w:tmpl w:val="D8E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42E79"/>
    <w:multiLevelType w:val="multilevel"/>
    <w:tmpl w:val="2FF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E1BC1"/>
    <w:multiLevelType w:val="multilevel"/>
    <w:tmpl w:val="BD0C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10"/>
  </w:num>
  <w:num w:numId="5">
    <w:abstractNumId w:val="4"/>
  </w:num>
  <w:num w:numId="6">
    <w:abstractNumId w:val="2"/>
  </w:num>
  <w:num w:numId="7">
    <w:abstractNumId w:val="14"/>
  </w:num>
  <w:num w:numId="8">
    <w:abstractNumId w:val="0"/>
  </w:num>
  <w:num w:numId="9">
    <w:abstractNumId w:val="8"/>
  </w:num>
  <w:num w:numId="10">
    <w:abstractNumId w:val="12"/>
  </w:num>
  <w:num w:numId="11">
    <w:abstractNumId w:val="7"/>
  </w:num>
  <w:num w:numId="12">
    <w:abstractNumId w:val="1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AC"/>
    <w:rsid w:val="000005E1"/>
    <w:rsid w:val="0000219F"/>
    <w:rsid w:val="00037687"/>
    <w:rsid w:val="00062FC0"/>
    <w:rsid w:val="0009247C"/>
    <w:rsid w:val="000C40CA"/>
    <w:rsid w:val="000C78D2"/>
    <w:rsid w:val="000D56DD"/>
    <w:rsid w:val="00102002"/>
    <w:rsid w:val="001133E9"/>
    <w:rsid w:val="00113A5A"/>
    <w:rsid w:val="00120577"/>
    <w:rsid w:val="00120B67"/>
    <w:rsid w:val="0012547A"/>
    <w:rsid w:val="00127FF4"/>
    <w:rsid w:val="00133D93"/>
    <w:rsid w:val="00137DDA"/>
    <w:rsid w:val="00141B25"/>
    <w:rsid w:val="00151A46"/>
    <w:rsid w:val="001814E5"/>
    <w:rsid w:val="001B0D1C"/>
    <w:rsid w:val="001C2CEE"/>
    <w:rsid w:val="001E58D0"/>
    <w:rsid w:val="001F21CD"/>
    <w:rsid w:val="00206260"/>
    <w:rsid w:val="0021250F"/>
    <w:rsid w:val="00221F21"/>
    <w:rsid w:val="00224C9E"/>
    <w:rsid w:val="002405C5"/>
    <w:rsid w:val="00244E50"/>
    <w:rsid w:val="00246DBE"/>
    <w:rsid w:val="00252B69"/>
    <w:rsid w:val="0027102C"/>
    <w:rsid w:val="00291EF2"/>
    <w:rsid w:val="00292D92"/>
    <w:rsid w:val="002939EB"/>
    <w:rsid w:val="002B7C1C"/>
    <w:rsid w:val="002C0FA5"/>
    <w:rsid w:val="002C30FD"/>
    <w:rsid w:val="002C32B1"/>
    <w:rsid w:val="002E00A5"/>
    <w:rsid w:val="0032534C"/>
    <w:rsid w:val="00334080"/>
    <w:rsid w:val="00357954"/>
    <w:rsid w:val="003758E8"/>
    <w:rsid w:val="00377933"/>
    <w:rsid w:val="003820AC"/>
    <w:rsid w:val="003842E7"/>
    <w:rsid w:val="003A7CF3"/>
    <w:rsid w:val="003E0C51"/>
    <w:rsid w:val="003F79DF"/>
    <w:rsid w:val="004130FA"/>
    <w:rsid w:val="004220EC"/>
    <w:rsid w:val="00441CB4"/>
    <w:rsid w:val="00442863"/>
    <w:rsid w:val="004456F2"/>
    <w:rsid w:val="00446079"/>
    <w:rsid w:val="00461E04"/>
    <w:rsid w:val="00467611"/>
    <w:rsid w:val="00474762"/>
    <w:rsid w:val="004748AD"/>
    <w:rsid w:val="004775F4"/>
    <w:rsid w:val="004800D0"/>
    <w:rsid w:val="00496457"/>
    <w:rsid w:val="004A45C7"/>
    <w:rsid w:val="004A47BA"/>
    <w:rsid w:val="004B2C84"/>
    <w:rsid w:val="004C2256"/>
    <w:rsid w:val="004D52BF"/>
    <w:rsid w:val="004E044A"/>
    <w:rsid w:val="004E0B90"/>
    <w:rsid w:val="004F0017"/>
    <w:rsid w:val="004F431F"/>
    <w:rsid w:val="0050309D"/>
    <w:rsid w:val="005137F7"/>
    <w:rsid w:val="005205BF"/>
    <w:rsid w:val="00525B1A"/>
    <w:rsid w:val="005326F0"/>
    <w:rsid w:val="005661FF"/>
    <w:rsid w:val="00577116"/>
    <w:rsid w:val="005809F3"/>
    <w:rsid w:val="00584570"/>
    <w:rsid w:val="005863B1"/>
    <w:rsid w:val="00592C6E"/>
    <w:rsid w:val="005B11C4"/>
    <w:rsid w:val="005B30A5"/>
    <w:rsid w:val="005B6C07"/>
    <w:rsid w:val="005C6CCF"/>
    <w:rsid w:val="005D2603"/>
    <w:rsid w:val="005D304D"/>
    <w:rsid w:val="005D31D5"/>
    <w:rsid w:val="005E6336"/>
    <w:rsid w:val="00607B6F"/>
    <w:rsid w:val="00610440"/>
    <w:rsid w:val="00651A88"/>
    <w:rsid w:val="00654A23"/>
    <w:rsid w:val="00656B3B"/>
    <w:rsid w:val="006607B6"/>
    <w:rsid w:val="00664FAC"/>
    <w:rsid w:val="006737BE"/>
    <w:rsid w:val="006764FD"/>
    <w:rsid w:val="00680499"/>
    <w:rsid w:val="00682535"/>
    <w:rsid w:val="00694A8C"/>
    <w:rsid w:val="00696143"/>
    <w:rsid w:val="006D40F5"/>
    <w:rsid w:val="006E3349"/>
    <w:rsid w:val="006F1794"/>
    <w:rsid w:val="006F4072"/>
    <w:rsid w:val="00714732"/>
    <w:rsid w:val="00751428"/>
    <w:rsid w:val="00751A9C"/>
    <w:rsid w:val="00762EE4"/>
    <w:rsid w:val="00766634"/>
    <w:rsid w:val="007800A8"/>
    <w:rsid w:val="0079186F"/>
    <w:rsid w:val="007A176F"/>
    <w:rsid w:val="007B20B2"/>
    <w:rsid w:val="007B6481"/>
    <w:rsid w:val="007B6B73"/>
    <w:rsid w:val="007D5F68"/>
    <w:rsid w:val="007E0D7E"/>
    <w:rsid w:val="007F2C67"/>
    <w:rsid w:val="0080019D"/>
    <w:rsid w:val="0084218C"/>
    <w:rsid w:val="008444A5"/>
    <w:rsid w:val="0086350E"/>
    <w:rsid w:val="008731CE"/>
    <w:rsid w:val="0088371D"/>
    <w:rsid w:val="0088725B"/>
    <w:rsid w:val="0088782A"/>
    <w:rsid w:val="008C1D0C"/>
    <w:rsid w:val="008C77FA"/>
    <w:rsid w:val="008D0680"/>
    <w:rsid w:val="008D5776"/>
    <w:rsid w:val="008E03A4"/>
    <w:rsid w:val="008E158E"/>
    <w:rsid w:val="008F2D7C"/>
    <w:rsid w:val="008F53D1"/>
    <w:rsid w:val="00905253"/>
    <w:rsid w:val="009114C7"/>
    <w:rsid w:val="00916CCC"/>
    <w:rsid w:val="00927BC1"/>
    <w:rsid w:val="00931BF0"/>
    <w:rsid w:val="00944B56"/>
    <w:rsid w:val="0097291E"/>
    <w:rsid w:val="00982A89"/>
    <w:rsid w:val="009A5E84"/>
    <w:rsid w:val="009C524F"/>
    <w:rsid w:val="009D72A8"/>
    <w:rsid w:val="00A01E38"/>
    <w:rsid w:val="00A0554D"/>
    <w:rsid w:val="00A100D0"/>
    <w:rsid w:val="00A107E5"/>
    <w:rsid w:val="00A2695F"/>
    <w:rsid w:val="00A33373"/>
    <w:rsid w:val="00A33F2E"/>
    <w:rsid w:val="00A4220B"/>
    <w:rsid w:val="00A46351"/>
    <w:rsid w:val="00A47B16"/>
    <w:rsid w:val="00A729F1"/>
    <w:rsid w:val="00A76256"/>
    <w:rsid w:val="00A8729B"/>
    <w:rsid w:val="00AA56E4"/>
    <w:rsid w:val="00AC14CD"/>
    <w:rsid w:val="00AD5CDD"/>
    <w:rsid w:val="00AE7CAD"/>
    <w:rsid w:val="00AF779F"/>
    <w:rsid w:val="00AF78F6"/>
    <w:rsid w:val="00AF7A07"/>
    <w:rsid w:val="00B04349"/>
    <w:rsid w:val="00B061F8"/>
    <w:rsid w:val="00B12D0E"/>
    <w:rsid w:val="00B25990"/>
    <w:rsid w:val="00B271AE"/>
    <w:rsid w:val="00B30757"/>
    <w:rsid w:val="00B8730B"/>
    <w:rsid w:val="00B954E2"/>
    <w:rsid w:val="00B97B2F"/>
    <w:rsid w:val="00BC76F3"/>
    <w:rsid w:val="00BD7AF8"/>
    <w:rsid w:val="00BE5039"/>
    <w:rsid w:val="00BF76A0"/>
    <w:rsid w:val="00BF7A7F"/>
    <w:rsid w:val="00C00A6B"/>
    <w:rsid w:val="00C03F5F"/>
    <w:rsid w:val="00C16B20"/>
    <w:rsid w:val="00C42B8E"/>
    <w:rsid w:val="00C443A8"/>
    <w:rsid w:val="00C47BAC"/>
    <w:rsid w:val="00C631F4"/>
    <w:rsid w:val="00C71405"/>
    <w:rsid w:val="00C77625"/>
    <w:rsid w:val="00C82148"/>
    <w:rsid w:val="00C94804"/>
    <w:rsid w:val="00CB1541"/>
    <w:rsid w:val="00CC0468"/>
    <w:rsid w:val="00CC515B"/>
    <w:rsid w:val="00CD1452"/>
    <w:rsid w:val="00CF2645"/>
    <w:rsid w:val="00D0013E"/>
    <w:rsid w:val="00D047E6"/>
    <w:rsid w:val="00D13A44"/>
    <w:rsid w:val="00D2198F"/>
    <w:rsid w:val="00D2657F"/>
    <w:rsid w:val="00D46507"/>
    <w:rsid w:val="00DA0CEA"/>
    <w:rsid w:val="00DB7459"/>
    <w:rsid w:val="00DC764F"/>
    <w:rsid w:val="00DD0604"/>
    <w:rsid w:val="00DD253D"/>
    <w:rsid w:val="00DD4E1F"/>
    <w:rsid w:val="00DD69DE"/>
    <w:rsid w:val="00DF48DD"/>
    <w:rsid w:val="00DF5292"/>
    <w:rsid w:val="00DF7A0E"/>
    <w:rsid w:val="00E212FC"/>
    <w:rsid w:val="00E2141A"/>
    <w:rsid w:val="00E52DC1"/>
    <w:rsid w:val="00E6231E"/>
    <w:rsid w:val="00E62688"/>
    <w:rsid w:val="00E631B0"/>
    <w:rsid w:val="00E77E54"/>
    <w:rsid w:val="00E916AF"/>
    <w:rsid w:val="00E97865"/>
    <w:rsid w:val="00EB6058"/>
    <w:rsid w:val="00EC2B95"/>
    <w:rsid w:val="00F14370"/>
    <w:rsid w:val="00F316B4"/>
    <w:rsid w:val="00FB09C6"/>
    <w:rsid w:val="00FC01DA"/>
    <w:rsid w:val="00FC091A"/>
    <w:rsid w:val="00FE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017"/>
    <w:pPr>
      <w:tabs>
        <w:tab w:val="center" w:pos="4677"/>
        <w:tab w:val="right" w:pos="9355"/>
      </w:tabs>
      <w:spacing w:after="0" w:line="240" w:lineRule="auto"/>
    </w:pPr>
  </w:style>
  <w:style w:type="character" w:customStyle="1" w:styleId="a4">
    <w:name w:val="Верхний колонтитул Знак"/>
    <w:link w:val="a3"/>
    <w:uiPriority w:val="99"/>
    <w:rsid w:val="004F0017"/>
    <w:rPr>
      <w:rFonts w:ascii="Calibri" w:eastAsia="Calibri" w:hAnsi="Calibri" w:cs="Times New Roman"/>
    </w:rPr>
  </w:style>
  <w:style w:type="paragraph" w:styleId="a5">
    <w:name w:val="footer"/>
    <w:basedOn w:val="a"/>
    <w:link w:val="a6"/>
    <w:uiPriority w:val="99"/>
    <w:unhideWhenUsed/>
    <w:rsid w:val="004F0017"/>
    <w:pPr>
      <w:tabs>
        <w:tab w:val="center" w:pos="4677"/>
        <w:tab w:val="right" w:pos="9355"/>
      </w:tabs>
      <w:spacing w:after="0" w:line="240" w:lineRule="auto"/>
    </w:pPr>
  </w:style>
  <w:style w:type="character" w:customStyle="1" w:styleId="a6">
    <w:name w:val="Нижний колонтитул Знак"/>
    <w:link w:val="a5"/>
    <w:uiPriority w:val="99"/>
    <w:rsid w:val="004F0017"/>
    <w:rPr>
      <w:rFonts w:ascii="Calibri" w:eastAsia="Calibri" w:hAnsi="Calibri" w:cs="Times New Roman"/>
    </w:rPr>
  </w:style>
  <w:style w:type="paragraph" w:styleId="a7">
    <w:name w:val="Balloon Text"/>
    <w:basedOn w:val="a"/>
    <w:link w:val="a8"/>
    <w:uiPriority w:val="99"/>
    <w:semiHidden/>
    <w:unhideWhenUsed/>
    <w:rsid w:val="004775F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775F4"/>
    <w:rPr>
      <w:rFonts w:ascii="Tahoma" w:eastAsia="Calibri" w:hAnsi="Tahoma" w:cs="Tahoma"/>
      <w:sz w:val="16"/>
      <w:szCs w:val="16"/>
    </w:rPr>
  </w:style>
  <w:style w:type="paragraph" w:styleId="a9">
    <w:name w:val="List Paragraph"/>
    <w:basedOn w:val="a"/>
    <w:uiPriority w:val="34"/>
    <w:qFormat/>
    <w:rsid w:val="00577116"/>
    <w:pPr>
      <w:ind w:left="720"/>
      <w:contextualSpacing/>
    </w:pPr>
  </w:style>
  <w:style w:type="paragraph" w:customStyle="1" w:styleId="c10">
    <w:name w:val="c10"/>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377933"/>
  </w:style>
  <w:style w:type="character" w:customStyle="1" w:styleId="c2">
    <w:name w:val="c2"/>
    <w:basedOn w:val="a0"/>
    <w:rsid w:val="00377933"/>
  </w:style>
  <w:style w:type="character" w:styleId="aa">
    <w:name w:val="Hyperlink"/>
    <w:uiPriority w:val="99"/>
    <w:unhideWhenUsed/>
    <w:rsid w:val="00377933"/>
    <w:rPr>
      <w:color w:val="0000FF"/>
      <w:u w:val="single"/>
    </w:rPr>
  </w:style>
  <w:style w:type="paragraph" w:customStyle="1" w:styleId="c25">
    <w:name w:val="c25"/>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017"/>
    <w:pPr>
      <w:tabs>
        <w:tab w:val="center" w:pos="4677"/>
        <w:tab w:val="right" w:pos="9355"/>
      </w:tabs>
      <w:spacing w:after="0" w:line="240" w:lineRule="auto"/>
    </w:pPr>
  </w:style>
  <w:style w:type="character" w:customStyle="1" w:styleId="a4">
    <w:name w:val="Верхний колонтитул Знак"/>
    <w:link w:val="a3"/>
    <w:uiPriority w:val="99"/>
    <w:rsid w:val="004F0017"/>
    <w:rPr>
      <w:rFonts w:ascii="Calibri" w:eastAsia="Calibri" w:hAnsi="Calibri" w:cs="Times New Roman"/>
    </w:rPr>
  </w:style>
  <w:style w:type="paragraph" w:styleId="a5">
    <w:name w:val="footer"/>
    <w:basedOn w:val="a"/>
    <w:link w:val="a6"/>
    <w:uiPriority w:val="99"/>
    <w:unhideWhenUsed/>
    <w:rsid w:val="004F0017"/>
    <w:pPr>
      <w:tabs>
        <w:tab w:val="center" w:pos="4677"/>
        <w:tab w:val="right" w:pos="9355"/>
      </w:tabs>
      <w:spacing w:after="0" w:line="240" w:lineRule="auto"/>
    </w:pPr>
  </w:style>
  <w:style w:type="character" w:customStyle="1" w:styleId="a6">
    <w:name w:val="Нижний колонтитул Знак"/>
    <w:link w:val="a5"/>
    <w:uiPriority w:val="99"/>
    <w:rsid w:val="004F0017"/>
    <w:rPr>
      <w:rFonts w:ascii="Calibri" w:eastAsia="Calibri" w:hAnsi="Calibri" w:cs="Times New Roman"/>
    </w:rPr>
  </w:style>
  <w:style w:type="paragraph" w:styleId="a7">
    <w:name w:val="Balloon Text"/>
    <w:basedOn w:val="a"/>
    <w:link w:val="a8"/>
    <w:uiPriority w:val="99"/>
    <w:semiHidden/>
    <w:unhideWhenUsed/>
    <w:rsid w:val="004775F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775F4"/>
    <w:rPr>
      <w:rFonts w:ascii="Tahoma" w:eastAsia="Calibri" w:hAnsi="Tahoma" w:cs="Tahoma"/>
      <w:sz w:val="16"/>
      <w:szCs w:val="16"/>
    </w:rPr>
  </w:style>
  <w:style w:type="paragraph" w:styleId="a9">
    <w:name w:val="List Paragraph"/>
    <w:basedOn w:val="a"/>
    <w:uiPriority w:val="34"/>
    <w:qFormat/>
    <w:rsid w:val="00577116"/>
    <w:pPr>
      <w:ind w:left="720"/>
      <w:contextualSpacing/>
    </w:pPr>
  </w:style>
  <w:style w:type="paragraph" w:customStyle="1" w:styleId="c10">
    <w:name w:val="c10"/>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377933"/>
  </w:style>
  <w:style w:type="character" w:customStyle="1" w:styleId="c2">
    <w:name w:val="c2"/>
    <w:basedOn w:val="a0"/>
    <w:rsid w:val="00377933"/>
  </w:style>
  <w:style w:type="character" w:styleId="aa">
    <w:name w:val="Hyperlink"/>
    <w:uiPriority w:val="99"/>
    <w:unhideWhenUsed/>
    <w:rsid w:val="00377933"/>
    <w:rPr>
      <w:color w:val="0000FF"/>
      <w:u w:val="single"/>
    </w:rPr>
  </w:style>
  <w:style w:type="paragraph" w:customStyle="1" w:styleId="c25">
    <w:name w:val="c25"/>
    <w:basedOn w:val="a"/>
    <w:rsid w:val="003779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4830">
      <w:bodyDiv w:val="1"/>
      <w:marLeft w:val="0"/>
      <w:marRight w:val="0"/>
      <w:marTop w:val="0"/>
      <w:marBottom w:val="0"/>
      <w:divBdr>
        <w:top w:val="none" w:sz="0" w:space="0" w:color="auto"/>
        <w:left w:val="none" w:sz="0" w:space="0" w:color="auto"/>
        <w:bottom w:val="none" w:sz="0" w:space="0" w:color="auto"/>
        <w:right w:val="none" w:sz="0" w:space="0" w:color="auto"/>
      </w:divBdr>
    </w:div>
    <w:div w:id="1151408136">
      <w:bodyDiv w:val="1"/>
      <w:marLeft w:val="0"/>
      <w:marRight w:val="0"/>
      <w:marTop w:val="0"/>
      <w:marBottom w:val="0"/>
      <w:divBdr>
        <w:top w:val="none" w:sz="0" w:space="0" w:color="auto"/>
        <w:left w:val="none" w:sz="0" w:space="0" w:color="auto"/>
        <w:bottom w:val="none" w:sz="0" w:space="0" w:color="auto"/>
        <w:right w:val="none" w:sz="0" w:space="0" w:color="auto"/>
      </w:divBdr>
    </w:div>
    <w:div w:id="1187330068">
      <w:bodyDiv w:val="1"/>
      <w:marLeft w:val="0"/>
      <w:marRight w:val="0"/>
      <w:marTop w:val="0"/>
      <w:marBottom w:val="0"/>
      <w:divBdr>
        <w:top w:val="none" w:sz="0" w:space="0" w:color="auto"/>
        <w:left w:val="none" w:sz="0" w:space="0" w:color="auto"/>
        <w:bottom w:val="none" w:sz="0" w:space="0" w:color="auto"/>
        <w:right w:val="none" w:sz="0" w:space="0" w:color="auto"/>
      </w:divBdr>
    </w:div>
    <w:div w:id="1245652762">
      <w:bodyDiv w:val="1"/>
      <w:marLeft w:val="0"/>
      <w:marRight w:val="0"/>
      <w:marTop w:val="0"/>
      <w:marBottom w:val="0"/>
      <w:divBdr>
        <w:top w:val="none" w:sz="0" w:space="0" w:color="auto"/>
        <w:left w:val="none" w:sz="0" w:space="0" w:color="auto"/>
        <w:bottom w:val="none" w:sz="0" w:space="0" w:color="auto"/>
        <w:right w:val="none" w:sz="0" w:space="0" w:color="auto"/>
      </w:divBdr>
    </w:div>
    <w:div w:id="1296526261">
      <w:bodyDiv w:val="1"/>
      <w:marLeft w:val="0"/>
      <w:marRight w:val="0"/>
      <w:marTop w:val="0"/>
      <w:marBottom w:val="0"/>
      <w:divBdr>
        <w:top w:val="none" w:sz="0" w:space="0" w:color="auto"/>
        <w:left w:val="none" w:sz="0" w:space="0" w:color="auto"/>
        <w:bottom w:val="none" w:sz="0" w:space="0" w:color="auto"/>
        <w:right w:val="none" w:sz="0" w:space="0" w:color="auto"/>
      </w:divBdr>
    </w:div>
    <w:div w:id="16423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PedKoll</cp:lastModifiedBy>
  <cp:revision>18</cp:revision>
  <cp:lastPrinted>2018-08-08T11:22:00Z</cp:lastPrinted>
  <dcterms:created xsi:type="dcterms:W3CDTF">2022-03-04T07:09:00Z</dcterms:created>
  <dcterms:modified xsi:type="dcterms:W3CDTF">2022-10-10T13:35:00Z</dcterms:modified>
</cp:coreProperties>
</file>