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93" w:rsidRDefault="00F24393"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5934075" cy="8391525"/>
            <wp:effectExtent l="0" t="0" r="9525" b="9525"/>
            <wp:docPr id="5" name="Рисунок 5" descr="C:\Users\19D547~1\AppData\Local\Temp\Rar$DRa7392.11531\СР 2ч.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D547~1\AppData\Local\Temp\Rar$DRa7392.11531\СР 2ч._page-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r>
        <w:rPr>
          <w:rFonts w:ascii="Times New Roman" w:eastAsia="Times New Roman" w:hAnsi="Times New Roman"/>
          <w:b/>
          <w:noProof/>
          <w:sz w:val="28"/>
          <w:szCs w:val="28"/>
          <w:lang w:eastAsia="ru-RU"/>
        </w:rPr>
        <w:lastRenderedPageBreak/>
        <w:drawing>
          <wp:inline distT="0" distB="0" distL="0" distR="0">
            <wp:extent cx="5934075" cy="8391525"/>
            <wp:effectExtent l="0" t="0" r="9525" b="9525"/>
            <wp:docPr id="6" name="Рисунок 6" descr="C:\Users\19D547~1\AppData\Local\Temp\Rar$DRa7392.11857\СР 2ч.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D547~1\AppData\Local\Temp\Rar$DRa7392.11857\СР 2ч._page-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F24393" w:rsidRDefault="00F24393"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F24393" w:rsidRDefault="00F24393"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F24393" w:rsidRDefault="00F24393"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AE7CAD" w:rsidRPr="00AE7CAD" w:rsidRDefault="00AE7CAD"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r w:rsidRPr="00AE7CAD">
        <w:rPr>
          <w:rFonts w:ascii="Times New Roman" w:eastAsia="Times New Roman" w:hAnsi="Times New Roman"/>
          <w:b/>
          <w:sz w:val="28"/>
          <w:szCs w:val="28"/>
          <w:lang w:eastAsia="ru-RU"/>
        </w:rPr>
        <w:lastRenderedPageBreak/>
        <w:t>СОДЕРЖАНИЕ</w:t>
      </w:r>
    </w:p>
    <w:p w:rsidR="00AE7CAD" w:rsidRPr="00AE7CAD" w:rsidRDefault="00AE7CAD" w:rsidP="00AE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7668"/>
        <w:gridCol w:w="1903"/>
      </w:tblGrid>
      <w:tr w:rsidR="00AE7CAD" w:rsidRPr="00AE7CAD" w:rsidTr="00AE7CAD">
        <w:tc>
          <w:tcPr>
            <w:tcW w:w="7668" w:type="dxa"/>
            <w:shd w:val="clear" w:color="auto" w:fill="auto"/>
          </w:tcPr>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AE7CAD" w:rsidP="00AE7CAD">
            <w:pPr>
              <w:spacing w:after="0" w:line="240" w:lineRule="auto"/>
              <w:jc w:val="center"/>
              <w:rPr>
                <w:rFonts w:ascii="Times New Roman" w:eastAsia="Times New Roman" w:hAnsi="Times New Roman"/>
                <w:sz w:val="28"/>
                <w:szCs w:val="28"/>
                <w:lang w:eastAsia="ru-RU"/>
              </w:rPr>
            </w:pP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ПАСПОРТ рабочей ПРОГРАММЫ УЧЕБНОЙ ДИСЦИПЛИНЫ</w:t>
            </w:r>
          </w:p>
          <w:p w:rsidR="00AE7CAD" w:rsidRPr="00AE7CAD" w:rsidRDefault="00AE7CAD" w:rsidP="00AE7CAD">
            <w:pPr>
              <w:spacing w:after="0" w:line="240" w:lineRule="auto"/>
              <w:rPr>
                <w:rFonts w:ascii="Times New Roman" w:eastAsia="Times New Roman" w:hAnsi="Times New Roman"/>
                <w:sz w:val="24"/>
                <w:szCs w:val="24"/>
                <w:lang w:eastAsia="ru-RU"/>
              </w:rPr>
            </w:pPr>
          </w:p>
        </w:tc>
        <w:tc>
          <w:tcPr>
            <w:tcW w:w="1903" w:type="dxa"/>
            <w:shd w:val="clear" w:color="auto" w:fill="auto"/>
          </w:tcPr>
          <w:p w:rsidR="00AE7CAD" w:rsidRPr="00AE7CAD" w:rsidRDefault="00AE7CAD" w:rsidP="00AE7CAD">
            <w:pPr>
              <w:spacing w:after="0" w:line="240" w:lineRule="auto"/>
              <w:jc w:val="center"/>
              <w:rPr>
                <w:rFonts w:ascii="Times New Roman" w:eastAsia="Times New Roman" w:hAnsi="Times New Roman"/>
                <w:sz w:val="28"/>
                <w:szCs w:val="28"/>
                <w:lang w:val="en-US" w:eastAsia="ru-RU"/>
              </w:rPr>
            </w:pPr>
            <w:r w:rsidRPr="00AE7CAD">
              <w:rPr>
                <w:rFonts w:ascii="Times New Roman" w:eastAsia="Times New Roman" w:hAnsi="Times New Roman"/>
                <w:sz w:val="28"/>
                <w:szCs w:val="28"/>
                <w:lang w:val="en-US" w:eastAsia="ru-RU"/>
              </w:rPr>
              <w:t>4</w:t>
            </w: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СТРУКТУРА и содержание УЧЕБНОЙ ДИСЦИПЛИНЫ</w:t>
            </w:r>
          </w:p>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7B6B73" w:rsidP="00AE7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E7CAD" w:rsidRPr="00AE7CAD" w:rsidTr="00AE7CAD">
        <w:trPr>
          <w:trHeight w:val="670"/>
        </w:trPr>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условия реализации рабочей программы учебной дисциплины</w:t>
            </w:r>
          </w:p>
          <w:p w:rsidR="00AE7CAD" w:rsidRPr="00AE7CAD" w:rsidRDefault="00AE7CAD" w:rsidP="00AE7CAD">
            <w:pPr>
              <w:keepNext/>
              <w:tabs>
                <w:tab w:val="num" w:pos="0"/>
              </w:tabs>
              <w:autoSpaceDE w:val="0"/>
              <w:autoSpaceDN w:val="0"/>
              <w:spacing w:after="0" w:line="240" w:lineRule="auto"/>
              <w:ind w:left="284" w:firstLine="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7B6B73" w:rsidP="007514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Контроль и оценка результатов Освоения учебной дисциплины</w:t>
            </w:r>
          </w:p>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AE7CAD" w:rsidP="00751428">
            <w:pPr>
              <w:spacing w:after="0" w:line="240" w:lineRule="auto"/>
              <w:jc w:val="center"/>
              <w:rPr>
                <w:rFonts w:ascii="Times New Roman" w:eastAsia="Times New Roman" w:hAnsi="Times New Roman"/>
                <w:sz w:val="28"/>
                <w:szCs w:val="28"/>
                <w:lang w:eastAsia="ru-RU"/>
              </w:rPr>
            </w:pPr>
            <w:r w:rsidRPr="00AE7CAD">
              <w:rPr>
                <w:rFonts w:ascii="Times New Roman" w:eastAsia="Times New Roman" w:hAnsi="Times New Roman"/>
                <w:sz w:val="28"/>
                <w:szCs w:val="28"/>
                <w:lang w:eastAsia="ru-RU"/>
              </w:rPr>
              <w:t>1</w:t>
            </w:r>
            <w:r w:rsidR="007B6B73">
              <w:rPr>
                <w:rFonts w:ascii="Times New Roman" w:eastAsia="Times New Roman" w:hAnsi="Times New Roman"/>
                <w:sz w:val="28"/>
                <w:szCs w:val="28"/>
                <w:lang w:eastAsia="ru-RU"/>
              </w:rPr>
              <w:t>4</w:t>
            </w:r>
          </w:p>
        </w:tc>
      </w:tr>
    </w:tbl>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224C9E" w:rsidRDefault="00224C9E" w:rsidP="00AE7CAD"/>
    <w:p w:rsidR="00224C9E" w:rsidRDefault="00224C9E"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lastRenderedPageBreak/>
        <w:t xml:space="preserve">1. ПАСПОРТ ПРИМЕРНОЙ ПРОГРАММЫ УЧЕБНОЙ ДИСЦИПЛИНЫ </w:t>
      </w:r>
    </w:p>
    <w:p w:rsidR="00CB1541" w:rsidRPr="00CB1541" w:rsidRDefault="00A0554D"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ОП.06 </w:t>
      </w:r>
      <w:r w:rsidR="00CB1541" w:rsidRPr="00CB1541">
        <w:rPr>
          <w:rFonts w:ascii="Times New Roman" w:eastAsia="Times New Roman" w:hAnsi="Times New Roman"/>
          <w:b/>
          <w:bCs/>
          <w:color w:val="000000"/>
          <w:sz w:val="24"/>
          <w:szCs w:val="24"/>
          <w:lang w:eastAsia="ru-RU"/>
        </w:rPr>
        <w:t>Основы педагогики и психологии</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t xml:space="preserve">1.1. Область применения рабочей программы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Рабочая программа учебной дисциплины является частью программы подготовки специалистов среднего звена ГАПОУ «Педколледж» по специальности СПО 39.02.01 Социальная работа (базовая подготовка), разработанной в соответствии с ФГОС СПО третьего поколения.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наличии среднего общего образования.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Рабочая программа составлена для очной формы обучения.</w:t>
      </w:r>
    </w:p>
    <w:p w:rsidR="00CB1541" w:rsidRDefault="00CB1541" w:rsidP="00474762">
      <w:pPr>
        <w:numPr>
          <w:ilvl w:val="1"/>
          <w:numId w:val="5"/>
        </w:numPr>
        <w:autoSpaceDE w:val="0"/>
        <w:autoSpaceDN w:val="0"/>
        <w:adjustRightInd w:val="0"/>
        <w:spacing w:after="0" w:line="240" w:lineRule="auto"/>
        <w:ind w:left="0" w:firstLine="709"/>
        <w:contextualSpacing/>
        <w:jc w:val="both"/>
        <w:rPr>
          <w:rFonts w:ascii="Times New Roman" w:eastAsia="Times New Roman" w:hAnsi="Times New Roman"/>
          <w:b/>
          <w:bCs/>
          <w:color w:val="000000"/>
          <w:sz w:val="24"/>
          <w:szCs w:val="24"/>
          <w:lang w:eastAsia="ru-RU"/>
        </w:rPr>
      </w:pPr>
      <w:r w:rsidRPr="00CB1541">
        <w:rPr>
          <w:rFonts w:ascii="Times New Roman" w:eastAsia="Times New Roman" w:hAnsi="Times New Roman"/>
          <w:b/>
          <w:bCs/>
          <w:color w:val="000000"/>
          <w:sz w:val="24"/>
          <w:szCs w:val="24"/>
          <w:lang w:eastAsia="ru-RU"/>
        </w:rPr>
        <w:t xml:space="preserve">Место учебной дисциплины в структуре основной профессиональной образовательной программы: </w:t>
      </w:r>
    </w:p>
    <w:p w:rsidR="00CB1541" w:rsidRPr="00224C9E" w:rsidRDefault="00CB1541" w:rsidP="00474762">
      <w:pPr>
        <w:autoSpaceDE w:val="0"/>
        <w:autoSpaceDN w:val="0"/>
        <w:adjustRightInd w:val="0"/>
        <w:spacing w:after="0" w:line="240" w:lineRule="auto"/>
        <w:ind w:firstLine="709"/>
        <w:contextualSpacing/>
        <w:jc w:val="both"/>
        <w:rPr>
          <w:rFonts w:ascii="Times New Roman" w:eastAsia="Times New Roman" w:hAnsi="Times New Roman"/>
          <w:sz w:val="24"/>
          <w:szCs w:val="24"/>
          <w:shd w:val="clear" w:color="auto" w:fill="F4F4F4"/>
          <w:lang w:eastAsia="ru-RU"/>
        </w:rPr>
      </w:pPr>
      <w:r w:rsidRPr="00224C9E">
        <w:rPr>
          <w:rFonts w:ascii="Times New Roman" w:eastAsia="Times New Roman" w:hAnsi="Times New Roman"/>
          <w:color w:val="000000"/>
          <w:sz w:val="24"/>
          <w:szCs w:val="24"/>
          <w:lang w:eastAsia="ru-RU"/>
        </w:rPr>
        <w:t xml:space="preserve">Рабочая программа </w:t>
      </w:r>
      <w:r w:rsidRPr="00224C9E">
        <w:rPr>
          <w:rFonts w:ascii="Times New Roman" w:eastAsia="Times New Roman" w:hAnsi="Times New Roman"/>
          <w:color w:val="000000"/>
          <w:sz w:val="24"/>
          <w:szCs w:val="24"/>
          <w:shd w:val="clear" w:color="auto" w:fill="FFFFFF"/>
          <w:lang w:eastAsia="ru-RU"/>
        </w:rPr>
        <w:t>является частью цикла общепрофессиональных дисциплин.</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r w:rsidRPr="00CB1541">
        <w:rPr>
          <w:rFonts w:ascii="Times New Roman" w:eastAsia="Times New Roman" w:hAnsi="Times New Roman"/>
          <w:b/>
          <w:bCs/>
          <w:color w:val="000000"/>
          <w:sz w:val="24"/>
          <w:szCs w:val="24"/>
          <w:lang w:eastAsia="ru-RU"/>
        </w:rPr>
        <w:t xml:space="preserve"> 1.3. Цели и задачи учебной дисциплины – требования к результатам освоения учебной дисциплины: </w:t>
      </w:r>
    </w:p>
    <w:p w:rsidR="00CB1541" w:rsidRPr="00224C9E" w:rsidRDefault="00CB1541" w:rsidP="00474762">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В результате освоения дисциплины обучающийся должен </w:t>
      </w:r>
      <w:r w:rsidRPr="00224C9E">
        <w:rPr>
          <w:rFonts w:ascii="Times New Roman" w:eastAsia="Times New Roman" w:hAnsi="Times New Roman"/>
          <w:color w:val="000000"/>
          <w:sz w:val="24"/>
          <w:szCs w:val="24"/>
          <w:u w:val="single"/>
          <w:lang w:eastAsia="ru-RU"/>
        </w:rPr>
        <w:t>уметь</w:t>
      </w:r>
      <w:r w:rsidRPr="00224C9E">
        <w:rPr>
          <w:rFonts w:ascii="Times New Roman" w:eastAsia="Times New Roman" w:hAnsi="Times New Roman"/>
          <w:color w:val="000000"/>
          <w:sz w:val="24"/>
          <w:szCs w:val="24"/>
          <w:lang w:eastAsia="ru-RU"/>
        </w:rPr>
        <w:t>:</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планировать и осуществлять социально-педагогическую деятельность;</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осуществлять первичную психологическую поддержку клиента;</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оказывать психологическую </w:t>
      </w:r>
      <w:r w:rsidR="000005E1">
        <w:rPr>
          <w:rFonts w:ascii="Times New Roman" w:eastAsia="Times New Roman" w:hAnsi="Times New Roman"/>
          <w:color w:val="000000"/>
          <w:sz w:val="24"/>
          <w:szCs w:val="24"/>
          <w:lang w:eastAsia="ru-RU"/>
        </w:rPr>
        <w:t>самопомощь;</w:t>
      </w:r>
    </w:p>
    <w:p w:rsidR="00CB1541" w:rsidRPr="00224C9E" w:rsidRDefault="00CB1541" w:rsidP="00474762">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В результате освоения дисциплины обучающийся должен </w:t>
      </w:r>
      <w:r w:rsidRPr="00224C9E">
        <w:rPr>
          <w:rFonts w:ascii="Times New Roman" w:eastAsia="Times New Roman" w:hAnsi="Times New Roman"/>
          <w:color w:val="000000"/>
          <w:sz w:val="24"/>
          <w:szCs w:val="24"/>
          <w:u w:val="single"/>
          <w:lang w:eastAsia="ru-RU"/>
        </w:rPr>
        <w:t>знать</w:t>
      </w:r>
      <w:r w:rsidRPr="00224C9E">
        <w:rPr>
          <w:rFonts w:ascii="Times New Roman" w:eastAsia="Times New Roman" w:hAnsi="Times New Roman"/>
          <w:color w:val="000000"/>
          <w:sz w:val="24"/>
          <w:szCs w:val="24"/>
          <w:lang w:eastAsia="ru-RU"/>
        </w:rPr>
        <w:t>:</w:t>
      </w:r>
    </w:p>
    <w:p w:rsidR="00CB1541" w:rsidRP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i/>
          <w:iCs/>
          <w:color w:val="000000"/>
          <w:sz w:val="24"/>
          <w:szCs w:val="24"/>
          <w:lang w:eastAsia="ru-RU"/>
        </w:rPr>
        <w:t> </w:t>
      </w:r>
      <w:r w:rsidRPr="00224C9E">
        <w:rPr>
          <w:rFonts w:ascii="Times New Roman" w:eastAsia="Times New Roman" w:hAnsi="Times New Roman"/>
          <w:color w:val="000000"/>
          <w:sz w:val="24"/>
          <w:szCs w:val="24"/>
          <w:lang w:eastAsia="ru-RU"/>
        </w:rPr>
        <w:t>сущность, содержание, принципы и методы воспитания и обучения в социальной работе;</w:t>
      </w:r>
    </w:p>
    <w:p w:rsid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основы социально-педагогической работы по различным направлениям;</w:t>
      </w:r>
    </w:p>
    <w:p w:rsidR="00CB1541" w:rsidRP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основы психологии и методы психологического познания человека.</w:t>
      </w:r>
    </w:p>
    <w:p w:rsidR="002E00A5" w:rsidRPr="002E00A5" w:rsidRDefault="002E00A5" w:rsidP="002E00A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00A5">
        <w:rPr>
          <w:rFonts w:ascii="Times New Roman" w:eastAsia="Times New Roman" w:hAnsi="Times New Roman"/>
          <w:color w:val="000000"/>
          <w:sz w:val="24"/>
          <w:szCs w:val="24"/>
          <w:lang w:eastAsia="ru-RU"/>
        </w:rPr>
        <w:t xml:space="preserve">Содержание дисциплины должно быть ориентировано на подготовку студентов к освоению профессиональных модулей ППССЗ по специальности 39.02.01 Социальная работа.  Специалист по социальной работе (базовой подготовки) должен обладать общими компетенциями </w:t>
      </w:r>
      <w:r w:rsidRPr="002E00A5">
        <w:rPr>
          <w:rFonts w:ascii="Times New Roman" w:eastAsia="Times New Roman" w:hAnsi="Times New Roman"/>
          <w:b/>
          <w:color w:val="000000"/>
          <w:sz w:val="24"/>
          <w:szCs w:val="24"/>
          <w:lang w:eastAsia="ru-RU"/>
        </w:rPr>
        <w:t>(</w:t>
      </w:r>
      <w:proofErr w:type="gramStart"/>
      <w:r w:rsidRPr="002E00A5">
        <w:rPr>
          <w:rFonts w:ascii="Times New Roman" w:eastAsia="Times New Roman" w:hAnsi="Times New Roman"/>
          <w:b/>
          <w:color w:val="000000"/>
          <w:sz w:val="24"/>
          <w:szCs w:val="24"/>
          <w:lang w:eastAsia="ru-RU"/>
        </w:rPr>
        <w:t>ОК</w:t>
      </w:r>
      <w:proofErr w:type="gramEnd"/>
      <w:r w:rsidRPr="002E00A5">
        <w:rPr>
          <w:rFonts w:ascii="Times New Roman" w:eastAsia="Times New Roman" w:hAnsi="Times New Roman"/>
          <w:b/>
          <w:color w:val="000000"/>
          <w:sz w:val="24"/>
          <w:szCs w:val="24"/>
          <w:lang w:eastAsia="ru-RU"/>
        </w:rPr>
        <w:t>),</w:t>
      </w:r>
      <w:r w:rsidRPr="002E00A5">
        <w:rPr>
          <w:rFonts w:ascii="Times New Roman" w:eastAsia="Times New Roman" w:hAnsi="Times New Roman"/>
          <w:color w:val="000000"/>
          <w:sz w:val="24"/>
          <w:szCs w:val="24"/>
          <w:lang w:eastAsia="ru-RU"/>
        </w:rPr>
        <w:t xml:space="preserve"> включающими в себя способность:</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3. Принимать решения в стандартных и нестандартных ситуациях и нести за них ответственность.</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5. Использовать информационно-коммуникационные технологии в профессиональной деятельности.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6. Работать в коллективе и в команде, эффективно общаться с коллегами, руководством, клиентами;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7. Брать на себя ответственность за работу членов команды (подчиненных), за результат выполнения заданий.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9. Ориентироваться в условиях частой смены технологий в профессиональной деятельности.</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11. Быть готовым брать на себя нравственные обязательства по отношению к природе, обществу, человеку</w:t>
      </w:r>
    </w:p>
    <w:p w:rsidR="002E00A5" w:rsidRPr="002E00A5" w:rsidRDefault="002E00A5" w:rsidP="002E00A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00A5">
        <w:rPr>
          <w:rFonts w:ascii="Times New Roman" w:eastAsia="Times New Roman" w:hAnsi="Times New Roman"/>
          <w:color w:val="000000"/>
          <w:sz w:val="24"/>
          <w:szCs w:val="24"/>
          <w:lang w:eastAsia="ru-RU"/>
        </w:rPr>
        <w:lastRenderedPageBreak/>
        <w:t>Специалист по социальной работе (базовой подготовки) должен обладать профессиональными компетенциями (ПК), соответствующими видам деятельности:</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1.1. Диагностировать ТЖС у лиц пожилого возраста и инвалидов с определением видов необходимой помощи.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1.2. Координировать работу по социально-бытовому обслуживанию клиента.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1.3. Осуществлять социальный патронат клиента, в том числе содействовать в оказании </w:t>
      </w:r>
      <w:proofErr w:type="gramStart"/>
      <w:r w:rsidRPr="00CB1541">
        <w:rPr>
          <w:rFonts w:ascii="Times New Roman" w:eastAsia="Times New Roman" w:hAnsi="Times New Roman"/>
          <w:color w:val="000000"/>
          <w:sz w:val="24"/>
          <w:szCs w:val="24"/>
          <w:lang w:eastAsia="ru-RU"/>
        </w:rPr>
        <w:t>медико-социального</w:t>
      </w:r>
      <w:proofErr w:type="gramEnd"/>
      <w:r w:rsidRPr="00CB1541">
        <w:rPr>
          <w:rFonts w:ascii="Times New Roman" w:eastAsia="Times New Roman" w:hAnsi="Times New Roman"/>
          <w:color w:val="000000"/>
          <w:sz w:val="24"/>
          <w:szCs w:val="24"/>
          <w:lang w:eastAsia="ru-RU"/>
        </w:rPr>
        <w:t xml:space="preserve"> патронажа.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ПК 1.4. Создавать необходимые условия для а</w:t>
      </w:r>
      <w:r w:rsidR="008E102A">
        <w:rPr>
          <w:rFonts w:ascii="Times New Roman" w:eastAsia="Times New Roman" w:hAnsi="Times New Roman"/>
          <w:color w:val="000000"/>
          <w:sz w:val="24"/>
          <w:szCs w:val="24"/>
          <w:lang w:eastAsia="ru-RU"/>
        </w:rPr>
        <w:t>даптации и социальной реабилита</w:t>
      </w:r>
      <w:r w:rsidRPr="00CB1541">
        <w:rPr>
          <w:rFonts w:ascii="Times New Roman" w:eastAsia="Times New Roman" w:hAnsi="Times New Roman"/>
          <w:color w:val="000000"/>
          <w:sz w:val="24"/>
          <w:szCs w:val="24"/>
          <w:lang w:eastAsia="ru-RU"/>
        </w:rPr>
        <w:t>ции лиц пожилого возраста и инвалидов.</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1.5. Проводить профилактику возникновения новых ТЖС у лиц пожилого возраста и инвалидов.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2.1. Диагностировать ТЖС семьи и детей с определением видов необходимой помощи.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2.2. Координировать работу по преобразованию ТЖС в семье и у детей.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2.3. Осуществлять патронат семей и детей, находящихся в ТЖС (сопровождение, опекунство, попечительство, патронаж).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2.4. Создавать необходимые условия для адаптации и социальной реабилитации различных типов семей и детей, находящихся в ТЖС.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2.5. Проводить профилактику возникновения новых ТЖС в различных типах семей и у детей.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3.1. Диагностировать ТЖС у лиц из групп риска.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3.2. Координировать работу по преобразованию ТЖС у лиц из групп риска.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ПК 3.3. Осуществлять патронат лиц из групп риска (сопровождение, опекунство, попечительство, патронаж).</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ПК 3.4. Создавать необходимые условия для адаптации и социальной реабилитации лиц из групп риска.</w:t>
      </w:r>
    </w:p>
    <w:p w:rsid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3.5. </w:t>
      </w:r>
      <w:proofErr w:type="gramStart"/>
      <w:r w:rsidRPr="00CB1541">
        <w:rPr>
          <w:rFonts w:ascii="Times New Roman" w:eastAsia="Times New Roman" w:hAnsi="Times New Roman"/>
          <w:color w:val="000000"/>
          <w:sz w:val="24"/>
          <w:szCs w:val="24"/>
          <w:lang w:eastAsia="ru-RU"/>
        </w:rPr>
        <w:t xml:space="preserve">Проводить профилактику возникновения новых ТЖС у лиц из групп риска. </w:t>
      </w:r>
      <w:proofErr w:type="gramEnd"/>
    </w:p>
    <w:p w:rsidR="00DA0CEA" w:rsidRDefault="00DA0CEA" w:rsidP="00474762">
      <w:pPr>
        <w:autoSpaceDE w:val="0"/>
        <w:autoSpaceDN w:val="0"/>
        <w:adjustRightInd w:val="0"/>
        <w:spacing w:after="0" w:line="240" w:lineRule="auto"/>
        <w:ind w:firstLine="709"/>
        <w:contextualSpacing/>
        <w:jc w:val="both"/>
        <w:rPr>
          <w:rFonts w:ascii="Times New Roman" w:eastAsia="Times New Roman" w:hAnsi="Times New Roman"/>
          <w:bCs/>
          <w:color w:val="000000"/>
          <w:sz w:val="24"/>
          <w:szCs w:val="24"/>
          <w:lang w:eastAsia="ru-RU"/>
        </w:rPr>
      </w:pPr>
      <w:r w:rsidRPr="00DA0CEA">
        <w:rPr>
          <w:rFonts w:ascii="Times New Roman" w:eastAsia="Times New Roman" w:hAnsi="Times New Roman"/>
          <w:bCs/>
          <w:color w:val="000000"/>
          <w:sz w:val="24"/>
          <w:szCs w:val="24"/>
          <w:lang w:eastAsia="ru-RU"/>
        </w:rPr>
        <w:t xml:space="preserve">В результате освоения учебной дисциплины </w:t>
      </w:r>
      <w:proofErr w:type="gramStart"/>
      <w:r w:rsidRPr="00DA0CEA">
        <w:rPr>
          <w:rFonts w:ascii="Times New Roman" w:eastAsia="Times New Roman" w:hAnsi="Times New Roman"/>
          <w:bCs/>
          <w:color w:val="000000"/>
          <w:sz w:val="24"/>
          <w:szCs w:val="24"/>
          <w:lang w:eastAsia="ru-RU"/>
        </w:rPr>
        <w:t>обучающийся</w:t>
      </w:r>
      <w:proofErr w:type="gramEnd"/>
      <w:r w:rsidRPr="00DA0CEA">
        <w:rPr>
          <w:rFonts w:ascii="Times New Roman" w:eastAsia="Times New Roman" w:hAnsi="Times New Roman"/>
          <w:bCs/>
          <w:color w:val="000000"/>
          <w:sz w:val="24"/>
          <w:szCs w:val="24"/>
          <w:lang w:eastAsia="ru-RU"/>
        </w:rPr>
        <w:t xml:space="preserve"> достигнет следующих личностных результатов</w:t>
      </w:r>
      <w:r>
        <w:rPr>
          <w:rFonts w:ascii="Times New Roman" w:eastAsia="Times New Roman" w:hAnsi="Times New Roman"/>
          <w:bCs/>
          <w:color w:val="000000"/>
          <w:sz w:val="24"/>
          <w:szCs w:val="24"/>
          <w:lang w:eastAsia="ru-RU"/>
        </w:rPr>
        <w:t xml:space="preserve"> (ЛР)</w:t>
      </w:r>
      <w:r w:rsidRPr="00DA0CEA">
        <w:rPr>
          <w:rFonts w:ascii="Times New Roman" w:eastAsia="Times New Roman" w:hAnsi="Times New Roman"/>
          <w:bCs/>
          <w:color w:val="000000"/>
          <w:sz w:val="24"/>
          <w:szCs w:val="24"/>
          <w:lang w:eastAsia="ru-RU"/>
        </w:rPr>
        <w:t xml:space="preserve">: </w:t>
      </w:r>
    </w:p>
    <w:p w:rsidR="00A4220B" w:rsidRPr="006276CE" w:rsidRDefault="00A4220B" w:rsidP="00A4220B">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A4220B" w:rsidRPr="006276CE" w:rsidTr="0039335A">
        <w:tc>
          <w:tcPr>
            <w:tcW w:w="7338" w:type="dxa"/>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Личностные результаты </w:t>
            </w:r>
          </w:p>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реализации программы воспитания </w:t>
            </w:r>
          </w:p>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i/>
                <w:iCs/>
                <w:sz w:val="24"/>
                <w:szCs w:val="24"/>
              </w:rPr>
              <w:t>(дескрипторы)</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Код личностных результатов </w:t>
            </w:r>
            <w:r w:rsidRPr="006276CE">
              <w:rPr>
                <w:rFonts w:ascii="Times New Roman" w:hAnsi="Times New Roman"/>
                <w:b/>
                <w:bCs/>
                <w:sz w:val="24"/>
                <w:szCs w:val="24"/>
              </w:rPr>
              <w:br/>
              <w:t xml:space="preserve">реализации </w:t>
            </w:r>
            <w:r w:rsidRPr="006276CE">
              <w:rPr>
                <w:rFonts w:ascii="Times New Roman" w:hAnsi="Times New Roman"/>
                <w:b/>
                <w:bCs/>
                <w:sz w:val="24"/>
                <w:szCs w:val="24"/>
              </w:rPr>
              <w:br/>
              <w:t xml:space="preserve">программы </w:t>
            </w:r>
            <w:r w:rsidRPr="006276CE">
              <w:rPr>
                <w:rFonts w:ascii="Times New Roman" w:hAnsi="Times New Roman"/>
                <w:b/>
                <w:bCs/>
                <w:sz w:val="24"/>
                <w:szCs w:val="24"/>
              </w:rPr>
              <w:br/>
              <w:t>воспитания</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276CE">
              <w:rPr>
                <w:rFonts w:ascii="Times New Roman" w:hAnsi="Times New Roman"/>
                <w:sz w:val="24"/>
                <w:szCs w:val="24"/>
              </w:rPr>
              <w:t>Стремящийся</w:t>
            </w:r>
            <w:proofErr w:type="gramEnd"/>
            <w:r w:rsidRPr="006276CE">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4</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6</w:t>
            </w:r>
          </w:p>
        </w:tc>
      </w:tr>
      <w:tr w:rsidR="00A4220B" w:rsidRPr="006276CE" w:rsidTr="0039335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Осознающий</w:t>
            </w:r>
            <w:proofErr w:type="gramEnd"/>
            <w:r w:rsidRPr="006276CE">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7</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276CE">
              <w:rPr>
                <w:rFonts w:ascii="Times New Roman" w:hAnsi="Times New Roman"/>
                <w:sz w:val="24"/>
                <w:szCs w:val="24"/>
              </w:rPr>
              <w:t>Сопричастный</w:t>
            </w:r>
            <w:proofErr w:type="gramEnd"/>
            <w:r w:rsidRPr="006276CE">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8</w:t>
            </w:r>
          </w:p>
        </w:tc>
      </w:tr>
      <w:tr w:rsidR="00A4220B" w:rsidRPr="00D07B75"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sz w:val="24"/>
                <w:szCs w:val="24"/>
              </w:rPr>
            </w:pPr>
            <w:proofErr w:type="gramStart"/>
            <w:r w:rsidRPr="00D07B75">
              <w:rPr>
                <w:rFonts w:ascii="Times New Roman" w:hAnsi="Times New Roman"/>
                <w:sz w:val="24"/>
                <w:szCs w:val="24"/>
              </w:rPr>
              <w:t>Принимающий</w:t>
            </w:r>
            <w:proofErr w:type="gramEnd"/>
            <w:r w:rsidRPr="00D07B75">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w:t>
            </w:r>
            <w:r w:rsidRPr="00D07B75">
              <w:rPr>
                <w:rFonts w:ascii="Times New Roman" w:hAnsi="Times New Roman"/>
                <w:sz w:val="24"/>
                <w:szCs w:val="24"/>
              </w:rPr>
              <w:lastRenderedPageBreak/>
              <w:t>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tcPr>
          <w:p w:rsidR="00A4220B" w:rsidRPr="00D07B75" w:rsidRDefault="00A4220B" w:rsidP="0039335A">
            <w:pPr>
              <w:spacing w:after="0" w:line="240" w:lineRule="auto"/>
              <w:ind w:firstLine="33"/>
              <w:jc w:val="center"/>
              <w:rPr>
                <w:rFonts w:ascii="Times New Roman" w:hAnsi="Times New Roman"/>
                <w:b/>
                <w:bCs/>
                <w:sz w:val="24"/>
                <w:szCs w:val="24"/>
              </w:rPr>
            </w:pPr>
            <w:r w:rsidRPr="00D07B75">
              <w:rPr>
                <w:rFonts w:ascii="Times New Roman" w:hAnsi="Times New Roman"/>
                <w:b/>
                <w:bCs/>
                <w:sz w:val="24"/>
                <w:szCs w:val="24"/>
              </w:rPr>
              <w:lastRenderedPageBreak/>
              <w:t>ЛР 12</w:t>
            </w:r>
          </w:p>
        </w:tc>
      </w:tr>
      <w:tr w:rsidR="00A4220B" w:rsidRPr="00D07B75" w:rsidTr="0039335A">
        <w:tc>
          <w:tcPr>
            <w:tcW w:w="9464" w:type="dxa"/>
            <w:gridSpan w:val="2"/>
            <w:tcBorders>
              <w:top w:val="single" w:sz="8" w:space="0" w:color="000000"/>
              <w:left w:val="single" w:sz="8" w:space="0" w:color="000000"/>
              <w:bottom w:val="single" w:sz="8" w:space="0" w:color="000000"/>
            </w:tcBorders>
            <w:shd w:val="clear" w:color="auto" w:fill="auto"/>
          </w:tcPr>
          <w:p w:rsidR="00A4220B" w:rsidRPr="00D07B75" w:rsidRDefault="00A4220B" w:rsidP="0039335A">
            <w:pPr>
              <w:spacing w:after="0" w:line="240" w:lineRule="auto"/>
              <w:ind w:firstLine="33"/>
              <w:jc w:val="center"/>
              <w:rPr>
                <w:rFonts w:ascii="Times New Roman" w:hAnsi="Times New Roman"/>
                <w:b/>
                <w:bCs/>
                <w:sz w:val="24"/>
                <w:szCs w:val="24"/>
              </w:rPr>
            </w:pPr>
            <w:r w:rsidRPr="00D07B75">
              <w:rPr>
                <w:rFonts w:ascii="Times New Roman" w:hAnsi="Times New Roman"/>
                <w:b/>
                <w:bCs/>
                <w:sz w:val="24"/>
                <w:szCs w:val="24"/>
              </w:rPr>
              <w:lastRenderedPageBreak/>
              <w:t>Личностные результаты</w:t>
            </w:r>
          </w:p>
          <w:p w:rsidR="00A4220B" w:rsidRPr="00D07B75" w:rsidRDefault="00A4220B" w:rsidP="0039335A">
            <w:pPr>
              <w:spacing w:after="0" w:line="240" w:lineRule="auto"/>
              <w:jc w:val="center"/>
              <w:rPr>
                <w:rFonts w:ascii="Times New Roman" w:hAnsi="Times New Roman"/>
                <w:b/>
                <w:bCs/>
                <w:sz w:val="24"/>
                <w:szCs w:val="24"/>
              </w:rPr>
            </w:pPr>
            <w:r w:rsidRPr="00D07B75">
              <w:rPr>
                <w:rFonts w:ascii="Times New Roman" w:hAnsi="Times New Roman"/>
                <w:b/>
                <w:bCs/>
                <w:sz w:val="24"/>
                <w:szCs w:val="24"/>
              </w:rPr>
              <w:t>реализации программы воспитания,</w:t>
            </w:r>
            <w:r w:rsidRPr="00D07B75">
              <w:rPr>
                <w:rFonts w:ascii="Times New Roman" w:hAnsi="Times New Roman"/>
                <w:b/>
                <w:bCs/>
                <w:sz w:val="24"/>
                <w:szCs w:val="24"/>
              </w:rPr>
              <w:br/>
              <w:t xml:space="preserve"> определенные отраслевыми требованиями к деловым качествам личности</w:t>
            </w:r>
          </w:p>
        </w:tc>
      </w:tr>
      <w:tr w:rsidR="00A4220B" w:rsidRPr="00D07B75"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D07B75" w:rsidRDefault="00A4220B" w:rsidP="0039335A">
            <w:pPr>
              <w:spacing w:after="0" w:line="240" w:lineRule="auto"/>
              <w:jc w:val="both"/>
              <w:rPr>
                <w:rFonts w:ascii="Times New Roman" w:hAnsi="Times New Roman"/>
                <w:sz w:val="24"/>
                <w:szCs w:val="24"/>
              </w:rPr>
            </w:pPr>
            <w:proofErr w:type="gramStart"/>
            <w:r w:rsidRPr="00163C8C">
              <w:rPr>
                <w:rFonts w:ascii="Times New Roman" w:hAnsi="Times New Roman"/>
                <w:sz w:val="24"/>
                <w:szCs w:val="24"/>
              </w:rPr>
              <w:t>Соблюдающий</w:t>
            </w:r>
            <w:proofErr w:type="gramEnd"/>
            <w:r w:rsidRPr="00163C8C">
              <w:rPr>
                <w:rFonts w:ascii="Times New Roman" w:hAnsi="Times New Roman"/>
                <w:sz w:val="24"/>
                <w:szCs w:val="24"/>
              </w:rPr>
              <w:t xml:space="preserve"> этические требования к профессиональному взаимодействию</w:t>
            </w:r>
          </w:p>
        </w:tc>
        <w:tc>
          <w:tcPr>
            <w:tcW w:w="2126" w:type="dxa"/>
            <w:tcBorders>
              <w:top w:val="single" w:sz="4" w:space="0" w:color="auto"/>
              <w:left w:val="single" w:sz="4" w:space="0" w:color="auto"/>
              <w:bottom w:val="single" w:sz="4" w:space="0" w:color="auto"/>
              <w:right w:val="single" w:sz="4" w:space="0" w:color="auto"/>
            </w:tcBorders>
            <w:vAlign w:val="center"/>
          </w:tcPr>
          <w:p w:rsidR="00A4220B" w:rsidRPr="00D07B75" w:rsidRDefault="00A4220B" w:rsidP="0039335A">
            <w:pPr>
              <w:spacing w:after="0" w:line="240" w:lineRule="auto"/>
              <w:jc w:val="center"/>
              <w:rPr>
                <w:rFonts w:ascii="Times New Roman" w:hAnsi="Times New Roman"/>
                <w:b/>
                <w:bCs/>
                <w:sz w:val="24"/>
                <w:szCs w:val="24"/>
              </w:rPr>
            </w:pPr>
            <w:r w:rsidRPr="00D07B75">
              <w:rPr>
                <w:rFonts w:ascii="Times New Roman" w:hAnsi="Times New Roman"/>
                <w:b/>
                <w:bCs/>
                <w:sz w:val="24"/>
                <w:szCs w:val="24"/>
              </w:rPr>
              <w:t>ЛР 13</w:t>
            </w:r>
          </w:p>
        </w:tc>
      </w:tr>
    </w:tbl>
    <w:p w:rsidR="00B954E2" w:rsidRDefault="00B954E2" w:rsidP="008E102A">
      <w:pPr>
        <w:autoSpaceDE w:val="0"/>
        <w:autoSpaceDN w:val="0"/>
        <w:adjustRightInd w:val="0"/>
        <w:spacing w:after="0" w:line="240" w:lineRule="auto"/>
        <w:contextualSpacing/>
        <w:jc w:val="both"/>
        <w:rPr>
          <w:rFonts w:ascii="Times New Roman" w:eastAsia="Times New Roman" w:hAnsi="Times New Roman"/>
          <w:b/>
          <w:bCs/>
          <w:color w:val="000000"/>
          <w:sz w:val="24"/>
          <w:szCs w:val="24"/>
          <w:lang w:eastAsia="ru-RU"/>
        </w:rPr>
      </w:pP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t xml:space="preserve">1.4. Рекомендуемое количество часов на освоение примерной программы учебной дисциплины: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максимальной учебной нагрузки студента 76 часов, в том числе: </w:t>
      </w:r>
    </w:p>
    <w:p w:rsidR="00CB1541" w:rsidRPr="00CB1541" w:rsidRDefault="00CE5A28"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B1541" w:rsidRPr="00CB1541">
        <w:rPr>
          <w:rFonts w:ascii="Times New Roman" w:eastAsia="Times New Roman" w:hAnsi="Times New Roman"/>
          <w:color w:val="000000"/>
          <w:sz w:val="24"/>
          <w:szCs w:val="24"/>
          <w:lang w:eastAsia="ru-RU"/>
        </w:rPr>
        <w:t xml:space="preserve">обязательной аудиторной учебной нагрузки студента 51 </w:t>
      </w:r>
      <w:r w:rsidR="00DA0CEA">
        <w:rPr>
          <w:rFonts w:ascii="Times New Roman" w:eastAsia="Times New Roman" w:hAnsi="Times New Roman"/>
          <w:color w:val="000000"/>
          <w:sz w:val="24"/>
          <w:szCs w:val="24"/>
          <w:lang w:eastAsia="ru-RU"/>
        </w:rPr>
        <w:t>час</w:t>
      </w:r>
      <w:r>
        <w:rPr>
          <w:rFonts w:ascii="Times New Roman" w:eastAsia="Times New Roman" w:hAnsi="Times New Roman"/>
          <w:color w:val="000000"/>
          <w:sz w:val="24"/>
          <w:szCs w:val="24"/>
          <w:lang w:eastAsia="ru-RU"/>
        </w:rPr>
        <w:t>;</w:t>
      </w:r>
    </w:p>
    <w:p w:rsidR="00CB1541" w:rsidRDefault="00CE5A28"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B1541" w:rsidRPr="00CB1541">
        <w:rPr>
          <w:rFonts w:ascii="Times New Roman" w:eastAsia="Times New Roman" w:hAnsi="Times New Roman"/>
          <w:color w:val="000000"/>
          <w:sz w:val="24"/>
          <w:szCs w:val="24"/>
          <w:lang w:eastAsia="ru-RU"/>
        </w:rPr>
        <w:t>самостоятельной работы студента 2</w:t>
      </w:r>
      <w:r w:rsidR="00CB1541">
        <w:rPr>
          <w:rFonts w:ascii="Times New Roman" w:eastAsia="Times New Roman" w:hAnsi="Times New Roman"/>
          <w:color w:val="000000"/>
          <w:sz w:val="24"/>
          <w:szCs w:val="24"/>
          <w:lang w:eastAsia="ru-RU"/>
        </w:rPr>
        <w:t>5</w:t>
      </w:r>
      <w:r w:rsidR="002E00A5">
        <w:rPr>
          <w:rFonts w:ascii="Times New Roman" w:eastAsia="Times New Roman" w:hAnsi="Times New Roman"/>
          <w:color w:val="000000"/>
          <w:sz w:val="24"/>
          <w:szCs w:val="24"/>
          <w:lang w:eastAsia="ru-RU"/>
        </w:rPr>
        <w:t xml:space="preserve">  часов</w:t>
      </w:r>
      <w:r>
        <w:rPr>
          <w:rFonts w:ascii="Times New Roman" w:eastAsia="Times New Roman" w:hAnsi="Times New Roman"/>
          <w:color w:val="000000"/>
          <w:sz w:val="24"/>
          <w:szCs w:val="24"/>
          <w:lang w:eastAsia="ru-RU"/>
        </w:rPr>
        <w:t>.</w:t>
      </w:r>
    </w:p>
    <w:p w:rsidR="002E00A5" w:rsidRDefault="002E00A5"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2E00A5" w:rsidRPr="00CB1541" w:rsidRDefault="002E00A5"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CB1541" w:rsidRDefault="00CB1541"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8E102A" w:rsidRDefault="008E102A"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8E102A" w:rsidRPr="00CB1541" w:rsidRDefault="008E102A"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B1541">
        <w:rPr>
          <w:rFonts w:ascii="Times New Roman" w:hAnsi="Times New Roman"/>
          <w:b/>
          <w:sz w:val="24"/>
          <w:szCs w:val="24"/>
        </w:rPr>
        <w:lastRenderedPageBreak/>
        <w:t>2. СТРУКТУРА И ПРИМЕРНОЕ СОДЕРЖАНИЕ УЧЕБНОЙ ДИСЦИПЛИНЫ</w:t>
      </w: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CB1541">
        <w:rPr>
          <w:rFonts w:ascii="Times New Roman" w:hAnsi="Times New Roman"/>
          <w:b/>
          <w:sz w:val="24"/>
          <w:szCs w:val="24"/>
        </w:rPr>
        <w:t>2.1. Объем учебной дисциплины и виды учебной работы</w:t>
      </w: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B1541" w:rsidRPr="00CB1541" w:rsidTr="00A0554D">
        <w:trPr>
          <w:trHeight w:val="460"/>
        </w:trPr>
        <w:tc>
          <w:tcPr>
            <w:tcW w:w="79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CB1541" w:rsidRPr="00CB1541" w:rsidRDefault="00CB1541" w:rsidP="00B954E2">
            <w:pPr>
              <w:spacing w:after="0" w:line="240" w:lineRule="auto"/>
              <w:jc w:val="center"/>
              <w:rPr>
                <w:rFonts w:ascii="Times New Roman" w:hAnsi="Times New Roman"/>
                <w:sz w:val="24"/>
                <w:szCs w:val="24"/>
              </w:rPr>
            </w:pPr>
            <w:r w:rsidRPr="00CB1541">
              <w:rPr>
                <w:rFonts w:ascii="Times New Roman" w:hAnsi="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CB1541" w:rsidRPr="00CB1541" w:rsidRDefault="00CB1541" w:rsidP="00B954E2">
            <w:pPr>
              <w:spacing w:after="0" w:line="240" w:lineRule="auto"/>
              <w:jc w:val="center"/>
              <w:rPr>
                <w:rFonts w:ascii="Times New Roman" w:hAnsi="Times New Roman"/>
                <w:i/>
                <w:iCs/>
                <w:sz w:val="24"/>
                <w:szCs w:val="24"/>
              </w:rPr>
            </w:pPr>
            <w:r w:rsidRPr="00CB1541">
              <w:rPr>
                <w:rFonts w:ascii="Times New Roman" w:hAnsi="Times New Roman"/>
                <w:b/>
                <w:i/>
                <w:iCs/>
                <w:sz w:val="24"/>
                <w:szCs w:val="24"/>
              </w:rPr>
              <w:t>Объем часов</w:t>
            </w:r>
          </w:p>
        </w:tc>
      </w:tr>
      <w:tr w:rsidR="00CB1541" w:rsidRPr="00CB1541" w:rsidTr="001E58D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76</w:t>
            </w:r>
          </w:p>
        </w:tc>
      </w:tr>
      <w:tr w:rsidR="00CB1541" w:rsidRPr="00CB1541" w:rsidTr="001E58D0">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sz w:val="24"/>
                <w:szCs w:val="24"/>
              </w:rPr>
            </w:pPr>
            <w:r w:rsidRPr="00CB1541">
              <w:rPr>
                <w:rFonts w:ascii="Times New Roman" w:hAnsi="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51</w:t>
            </w:r>
          </w:p>
        </w:tc>
      </w:tr>
      <w:tr w:rsidR="00CB1541" w:rsidRPr="00CB1541" w:rsidTr="001E58D0">
        <w:tc>
          <w:tcPr>
            <w:tcW w:w="7905" w:type="dxa"/>
            <w:tcBorders>
              <w:top w:val="single" w:sz="6" w:space="0" w:color="000000"/>
              <w:left w:val="single" w:sz="6" w:space="0" w:color="000000"/>
              <w:bottom w:val="single" w:sz="6" w:space="0" w:color="000000"/>
              <w:right w:val="single" w:sz="6" w:space="0" w:color="000000"/>
            </w:tcBorders>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28</w:t>
            </w:r>
          </w:p>
        </w:tc>
      </w:tr>
      <w:tr w:rsidR="00CB1541" w:rsidRPr="00CB1541" w:rsidTr="00B954E2">
        <w:trPr>
          <w:trHeight w:val="212"/>
        </w:trPr>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 xml:space="preserve">Самостоятельная работа </w:t>
            </w:r>
            <w:proofErr w:type="gramStart"/>
            <w:r w:rsidRPr="00CB1541">
              <w:rPr>
                <w:rFonts w:ascii="Times New Roman" w:hAnsi="Times New Roman"/>
                <w:b/>
                <w:sz w:val="24"/>
                <w:szCs w:val="24"/>
              </w:rPr>
              <w:t>обучающегося</w:t>
            </w:r>
            <w:proofErr w:type="gramEnd"/>
            <w:r w:rsidRPr="00CB1541">
              <w:rPr>
                <w:rFonts w:ascii="Times New Roman" w:hAnsi="Times New Roman"/>
                <w:b/>
                <w:sz w:val="24"/>
                <w:szCs w:val="24"/>
              </w:rPr>
              <w:t xml:space="preserve">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2</w:t>
            </w:r>
            <w:r>
              <w:rPr>
                <w:rFonts w:ascii="Times New Roman" w:hAnsi="Times New Roman"/>
                <w:i/>
                <w:iCs/>
                <w:sz w:val="24"/>
                <w:szCs w:val="24"/>
              </w:rPr>
              <w:t>5</w:t>
            </w:r>
          </w:p>
        </w:tc>
      </w:tr>
      <w:tr w:rsidR="00CB1541" w:rsidRPr="00CB1541" w:rsidTr="00DA0CEA">
        <w:trPr>
          <w:trHeight w:val="274"/>
        </w:trPr>
        <w:tc>
          <w:tcPr>
            <w:tcW w:w="9705" w:type="dxa"/>
            <w:gridSpan w:val="2"/>
            <w:tcBorders>
              <w:top w:val="single" w:sz="6" w:space="0" w:color="000000"/>
              <w:left w:val="single" w:sz="6" w:space="0" w:color="000000"/>
              <w:bottom w:val="single" w:sz="6" w:space="0" w:color="000000"/>
              <w:right w:val="single" w:sz="6" w:space="0" w:color="000000"/>
            </w:tcBorders>
            <w:hideMark/>
          </w:tcPr>
          <w:p w:rsidR="00CB1541" w:rsidRPr="00DA0CEA" w:rsidRDefault="00CB1541" w:rsidP="00EC40F5">
            <w:pPr>
              <w:tabs>
                <w:tab w:val="right" w:pos="9489"/>
              </w:tabs>
              <w:spacing w:after="0" w:line="240" w:lineRule="auto"/>
              <w:rPr>
                <w:rFonts w:ascii="Times New Roman" w:hAnsi="Times New Roman"/>
                <w:iCs/>
                <w:sz w:val="24"/>
                <w:szCs w:val="24"/>
              </w:rPr>
            </w:pPr>
            <w:r w:rsidRPr="00CB1541">
              <w:rPr>
                <w:rFonts w:ascii="Times New Roman" w:hAnsi="Times New Roman"/>
                <w:iCs/>
                <w:sz w:val="24"/>
                <w:szCs w:val="24"/>
              </w:rPr>
              <w:t xml:space="preserve">Промежуточная  аттестация в форме </w:t>
            </w:r>
            <w:r w:rsidR="00DA0CEA" w:rsidRPr="00DA0CEA">
              <w:rPr>
                <w:rFonts w:ascii="Times New Roman" w:hAnsi="Times New Roman"/>
                <w:iCs/>
                <w:sz w:val="24"/>
                <w:szCs w:val="24"/>
                <w:u w:val="single"/>
              </w:rPr>
              <w:t>дифференцированного зачета</w:t>
            </w:r>
            <w:r w:rsidR="00DA0CEA">
              <w:rPr>
                <w:rFonts w:ascii="Times New Roman" w:hAnsi="Times New Roman"/>
                <w:iCs/>
                <w:sz w:val="24"/>
                <w:szCs w:val="24"/>
              </w:rPr>
              <w:t xml:space="preserve"> </w:t>
            </w:r>
            <w:r w:rsidR="00EC40F5">
              <w:rPr>
                <w:rFonts w:ascii="Times New Roman" w:hAnsi="Times New Roman"/>
                <w:iCs/>
                <w:sz w:val="24"/>
                <w:szCs w:val="24"/>
              </w:rPr>
              <w:tab/>
              <w:t>1</w:t>
            </w:r>
            <w:bookmarkStart w:id="0" w:name="_GoBack"/>
            <w:bookmarkEnd w:id="0"/>
          </w:p>
        </w:tc>
      </w:tr>
    </w:tbl>
    <w:p w:rsidR="00CB1541" w:rsidRPr="00CB1541" w:rsidRDefault="00CB1541" w:rsidP="00CB1541">
      <w:pPr>
        <w:jc w:val="both"/>
        <w:rPr>
          <w:sz w:val="24"/>
          <w:szCs w:val="24"/>
        </w:rPr>
      </w:pPr>
    </w:p>
    <w:p w:rsidR="00CB1541" w:rsidRPr="00CB1541" w:rsidRDefault="00CB1541" w:rsidP="00CB1541">
      <w:pPr>
        <w:ind w:firstLine="567"/>
        <w:jc w:val="both"/>
        <w:rPr>
          <w:sz w:val="24"/>
          <w:szCs w:val="24"/>
        </w:rPr>
      </w:pPr>
    </w:p>
    <w:p w:rsidR="00CB1541" w:rsidRPr="00CB1541" w:rsidRDefault="00CB1541" w:rsidP="00CB1541">
      <w:pPr>
        <w:ind w:firstLine="567"/>
        <w:jc w:val="both"/>
        <w:rPr>
          <w:sz w:val="24"/>
          <w:szCs w:val="24"/>
        </w:rPr>
        <w:sectPr w:rsidR="00CB1541" w:rsidRPr="00CB1541">
          <w:footerReference w:type="default" r:id="rId10"/>
          <w:pgSz w:w="11906" w:h="16838"/>
          <w:pgMar w:top="1134" w:right="850" w:bottom="1134" w:left="1701" w:header="708" w:footer="708" w:gutter="0"/>
          <w:cols w:space="708"/>
          <w:docGrid w:linePitch="360"/>
        </w:sectPr>
      </w:pP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CB1541">
        <w:rPr>
          <w:rFonts w:ascii="Times New Roman" w:hAnsi="Times New Roman"/>
          <w:b/>
          <w:sz w:val="24"/>
          <w:szCs w:val="24"/>
        </w:rPr>
        <w:lastRenderedPageBreak/>
        <w:t>2.2. Тематический план и содержание учебной дисциплины</w:t>
      </w:r>
    </w:p>
    <w:p w:rsidR="00CB1541" w:rsidRPr="000005E1" w:rsidRDefault="00A0554D" w:rsidP="00CB15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ОП.06 </w:t>
      </w:r>
      <w:r w:rsidR="00CB1541" w:rsidRPr="000005E1">
        <w:rPr>
          <w:rFonts w:ascii="Times New Roman" w:eastAsia="Times New Roman" w:hAnsi="Times New Roman"/>
          <w:sz w:val="24"/>
          <w:szCs w:val="28"/>
          <w:lang w:eastAsia="ru-RU"/>
        </w:rPr>
        <w:t>Основы педагогики и психологии</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0"/>
        <w:gridCol w:w="8296"/>
        <w:gridCol w:w="8"/>
        <w:gridCol w:w="1604"/>
        <w:gridCol w:w="1454"/>
      </w:tblGrid>
      <w:tr w:rsidR="000005E1" w:rsidRPr="00CB1541" w:rsidTr="00E7158A">
        <w:trPr>
          <w:trHeight w:val="20"/>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Наименование разделов и тем</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 xml:space="preserve">Содержание учебного материала, лабораторные  работы и практические занятия, самостоятельная работа </w:t>
            </w:r>
            <w:proofErr w:type="gramStart"/>
            <w:r w:rsidRPr="00CB1541">
              <w:rPr>
                <w:rFonts w:ascii="Times New Roman" w:hAnsi="Times New Roman"/>
                <w:b/>
                <w:bCs/>
              </w:rPr>
              <w:t>обучающихся</w:t>
            </w:r>
            <w:proofErr w:type="gramEnd"/>
            <w:r w:rsidRPr="00CB1541">
              <w:rPr>
                <w:rFonts w:ascii="Times New Roman" w:hAnsi="Times New Roman"/>
                <w:b/>
                <w:bCs/>
              </w:rPr>
              <w:t>, курсовая работа (проект)</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Объем часов</w:t>
            </w:r>
          </w:p>
        </w:tc>
        <w:tc>
          <w:tcPr>
            <w:tcW w:w="1454"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Уровень освоения</w:t>
            </w:r>
          </w:p>
        </w:tc>
      </w:tr>
      <w:tr w:rsidR="000005E1" w:rsidRPr="00716B76" w:rsidTr="00E7158A">
        <w:trPr>
          <w:trHeight w:val="294"/>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1</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3</w:t>
            </w:r>
          </w:p>
        </w:tc>
        <w:tc>
          <w:tcPr>
            <w:tcW w:w="145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4</w:t>
            </w:r>
          </w:p>
        </w:tc>
      </w:tr>
      <w:tr w:rsidR="000005E1" w:rsidRPr="00716B76" w:rsidTr="00E7158A">
        <w:trPr>
          <w:trHeight w:val="20"/>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716B76">
              <w:rPr>
                <w:rFonts w:ascii="Times New Roman" w:hAnsi="Times New Roman"/>
                <w:b/>
                <w:bCs/>
                <w:sz w:val="20"/>
                <w:szCs w:val="20"/>
              </w:rPr>
              <w:t>Раздел 1.</w:t>
            </w:r>
            <w:r>
              <w:t xml:space="preserve"> </w:t>
            </w:r>
            <w:proofErr w:type="gramStart"/>
            <w:r w:rsidRPr="00E95761">
              <w:rPr>
                <w:rFonts w:ascii="Times New Roman" w:hAnsi="Times New Roman"/>
                <w:bCs/>
                <w:sz w:val="20"/>
                <w:szCs w:val="20"/>
              </w:rPr>
              <w:t>ОК</w:t>
            </w:r>
            <w:proofErr w:type="gramEnd"/>
            <w:r w:rsidRPr="00E95761">
              <w:rPr>
                <w:rFonts w:ascii="Times New Roman" w:hAnsi="Times New Roman"/>
                <w:bCs/>
                <w:sz w:val="20"/>
                <w:szCs w:val="20"/>
              </w:rPr>
              <w:t xml:space="preserve"> 1, ОК 2, ПК 1.5, ПК 2.1, ЛР 12, ЛР 13</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Основы общей психологии</w:t>
            </w:r>
            <w: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0"/>
              </w:rPr>
            </w:pPr>
            <w:r w:rsidRPr="00716B76">
              <w:rPr>
                <w:rFonts w:ascii="Times New Roman" w:hAnsi="Times New Roman"/>
                <w:b/>
                <w:bCs/>
                <w:i/>
                <w:sz w:val="20"/>
                <w:szCs w:val="20"/>
              </w:rPr>
              <w:t>30</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eastAsia="Times New Roman" w:hAnsi="Times New Roman"/>
                <w:b/>
                <w:color w:val="000000"/>
                <w:sz w:val="20"/>
                <w:szCs w:val="20"/>
                <w:lang w:eastAsia="ru-RU"/>
              </w:rPr>
              <w:t>Тема 1.</w:t>
            </w:r>
            <w:r w:rsidRPr="00716B76">
              <w:rPr>
                <w:rFonts w:ascii="Times New Roman" w:eastAsia="Times New Roman" w:hAnsi="Times New Roman"/>
                <w:color w:val="000000"/>
                <w:sz w:val="20"/>
                <w:szCs w:val="20"/>
                <w:lang w:eastAsia="ru-RU"/>
              </w:rPr>
              <w:t> </w:t>
            </w:r>
            <w:r w:rsidRPr="00716B76">
              <w:rPr>
                <w:rFonts w:ascii="Times New Roman" w:eastAsia="Times New Roman" w:hAnsi="Times New Roman"/>
                <w:b/>
                <w:bCs/>
                <w:color w:val="000000"/>
                <w:sz w:val="20"/>
                <w:szCs w:val="20"/>
                <w:lang w:eastAsia="ru-RU"/>
              </w:rPr>
              <w:t>1.</w:t>
            </w:r>
            <w:r w:rsidRPr="00716B76">
              <w:rPr>
                <w:rFonts w:ascii="Times New Roman" w:hAnsi="Times New Roman"/>
                <w:b/>
                <w:bCs/>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Введение в психологию. Предмет и методы психологии</w:t>
            </w:r>
            <w:r w:rsidRPr="00716B76">
              <w:rPr>
                <w:rFonts w:ascii="Times New Roman" w:eastAsia="Times New Roman" w:hAnsi="Times New Roman"/>
                <w:color w:val="000000"/>
                <w:sz w:val="20"/>
                <w:szCs w:val="20"/>
                <w:shd w:val="clear" w:color="auto" w:fill="FFFFFF"/>
                <w:lang w:eastAsia="ru-RU"/>
              </w:rPr>
              <w:t xml:space="preserve">. </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Предмет психологии, ее задачи. Психология как наука о закономерностях,</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roofErr w:type="gramStart"/>
            <w:r w:rsidRPr="00716B76">
              <w:rPr>
                <w:rFonts w:ascii="Times New Roman" w:eastAsia="Times New Roman" w:hAnsi="Times New Roman"/>
                <w:color w:val="000000"/>
                <w:sz w:val="20"/>
                <w:szCs w:val="20"/>
                <w:lang w:eastAsia="ru-RU"/>
              </w:rPr>
              <w:t>механизмах</w:t>
            </w:r>
            <w:proofErr w:type="gramEnd"/>
            <w:r w:rsidRPr="00716B76">
              <w:rPr>
                <w:rFonts w:ascii="Times New Roman" w:eastAsia="Times New Roman" w:hAnsi="Times New Roman"/>
                <w:color w:val="000000"/>
                <w:sz w:val="20"/>
                <w:szCs w:val="20"/>
                <w:lang w:eastAsia="ru-RU"/>
              </w:rPr>
              <w:t>, психической деятельности, поведения и их применении на практике.</w:t>
            </w:r>
          </w:p>
        </w:tc>
        <w:tc>
          <w:tcPr>
            <w:tcW w:w="0" w:type="auto"/>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Значение психологии в жизни человека.</w:t>
            </w:r>
          </w:p>
        </w:tc>
        <w:tc>
          <w:tcPr>
            <w:tcW w:w="0" w:type="auto"/>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81"/>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Составить схему «Психология и смежные науки»</w:t>
            </w:r>
          </w:p>
        </w:tc>
        <w:tc>
          <w:tcPr>
            <w:tcW w:w="1604" w:type="dxa"/>
            <w:vMerge/>
            <w:tcBorders>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1.2.</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Методы психологии и их использование</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roofErr w:type="gramStart"/>
            <w:r w:rsidRPr="00716B76">
              <w:rPr>
                <w:rFonts w:ascii="Times New Roman" w:eastAsia="Times New Roman" w:hAnsi="Times New Roman"/>
                <w:color w:val="000000"/>
                <w:sz w:val="20"/>
                <w:szCs w:val="20"/>
                <w:shd w:val="clear" w:color="auto" w:fill="FFFFFF"/>
                <w:lang w:eastAsia="ru-RU"/>
              </w:rPr>
              <w:t>Методы психологии: наблюдение, эксперимент, опрос, тесты, беседа, консультация,  </w:t>
            </w:r>
            <w:proofErr w:type="spellStart"/>
            <w:r w:rsidRPr="00716B76">
              <w:rPr>
                <w:rFonts w:ascii="Times New Roman" w:eastAsia="Times New Roman" w:hAnsi="Times New Roman"/>
                <w:color w:val="000000"/>
                <w:sz w:val="20"/>
                <w:szCs w:val="20"/>
                <w:shd w:val="clear" w:color="auto" w:fill="FFFFFF"/>
                <w:lang w:eastAsia="ru-RU"/>
              </w:rPr>
              <w:t>психокоррекция</w:t>
            </w:r>
            <w:proofErr w:type="spellEnd"/>
            <w:r w:rsidRPr="00716B76">
              <w:rPr>
                <w:rFonts w:ascii="Times New Roman" w:eastAsia="Times New Roman" w:hAnsi="Times New Roman"/>
                <w:color w:val="000000"/>
                <w:sz w:val="20"/>
                <w:szCs w:val="20"/>
                <w:shd w:val="clear" w:color="auto" w:fill="FFFFFF"/>
                <w:lang w:eastAsia="ru-RU"/>
              </w:rPr>
              <w:t>, тренинг и др.</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53"/>
        </w:trPr>
        <w:tc>
          <w:tcPr>
            <w:tcW w:w="3509" w:type="dxa"/>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Составить беседу, опрос</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13"/>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372"/>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Написать плюсы и минусы методов психологии</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1.3.</w:t>
            </w:r>
            <w:r w:rsidRPr="00716B76">
              <w:rPr>
                <w:rFonts w:ascii="Times New Roman" w:hAnsi="Times New Roman"/>
                <w:b/>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Понятие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Понятие сознания.</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Понятие личности. Структура личности. Темпераме</w:t>
            </w:r>
            <w:r>
              <w:rPr>
                <w:rFonts w:ascii="Times New Roman" w:eastAsia="Times New Roman" w:hAnsi="Times New Roman"/>
                <w:color w:val="000000"/>
                <w:sz w:val="20"/>
                <w:szCs w:val="20"/>
                <w:lang w:eastAsia="ru-RU"/>
              </w:rPr>
              <w:t>нт, характер</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 xml:space="preserve"> способности. «</w:t>
            </w:r>
            <w:proofErr w:type="gramStart"/>
            <w:r>
              <w:rPr>
                <w:rFonts w:ascii="Times New Roman" w:eastAsia="Times New Roman" w:hAnsi="Times New Roman"/>
                <w:color w:val="000000"/>
                <w:sz w:val="20"/>
                <w:szCs w:val="20"/>
                <w:lang w:eastAsia="ru-RU"/>
              </w:rPr>
              <w:t>Я-</w:t>
            </w:r>
            <w:proofErr w:type="gramEnd"/>
            <w:r>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lang w:eastAsia="ru-RU"/>
              </w:rPr>
              <w:t>концепция»</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hAnsi="Times New Roman"/>
                <w:color w:val="000000"/>
                <w:sz w:val="20"/>
                <w:szCs w:val="20"/>
              </w:rPr>
            </w:pPr>
            <w:r w:rsidRPr="00716B76">
              <w:rPr>
                <w:rFonts w:ascii="Times New Roman" w:hAnsi="Times New Roman"/>
                <w:color w:val="000000"/>
                <w:sz w:val="20"/>
                <w:szCs w:val="20"/>
              </w:rPr>
              <w:t>Развитие и формирование личности. Факторы развития. Воспитание и самовоспитание.</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3</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Развитие личности в деятельности. Социализация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4</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Мировоззрение, убеждения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650"/>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hAnsi="Times New Roman"/>
                <w:color w:val="000000"/>
                <w:sz w:val="20"/>
                <w:szCs w:val="20"/>
                <w:shd w:val="clear" w:color="auto" w:fill="FFFFFF"/>
              </w:rPr>
              <w:t>Диагностика мотивационной сферы. Исследование индивидуальных различий. Ценностные ориентации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514"/>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color w:val="000000"/>
                <w:sz w:val="20"/>
                <w:szCs w:val="20"/>
                <w:shd w:val="clear" w:color="auto" w:fill="FFFFFF"/>
              </w:rPr>
              <w:t>Исследование характера: акцентуации характера.</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416"/>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716B76">
              <w:rPr>
                <w:rFonts w:ascii="Times New Roman" w:hAnsi="Times New Roman"/>
                <w:b/>
                <w:bCs/>
                <w:sz w:val="20"/>
                <w:szCs w:val="20"/>
              </w:rPr>
              <w:t xml:space="preserve">Тема 1.4.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Психические процессы. Познавательный процесс в целом.</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sidRPr="00716B76">
              <w:rPr>
                <w:rFonts w:ascii="Times New Roman" w:hAnsi="Times New Roman"/>
                <w:i/>
                <w:sz w:val="20"/>
                <w:szCs w:val="20"/>
              </w:rPr>
              <w:t>2</w:t>
            </w: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Познавательный процесс в целом. Ощущение и восприятие. Их значение, свойства, виды. Представление. Память. Классификация, процессы памяти. Внимание. Виды внимания и его свойства.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lastRenderedPageBreak/>
              <w:t>Мышление в структуре познавательных (когнитивных) процессов. Мышление как процесс. Виды мышления. Формы мышления. Индивидуальные особенности мышления. Воображение. Виды воображения. Понятие об интеллекте. Структура интеллекта. Уровни интеллекта. Воля, волевая регуляция поведения. Основные этапы волевого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 xml:space="preserve">1 </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Cs/>
                <w:color w:val="000000"/>
                <w:sz w:val="20"/>
                <w:szCs w:val="20"/>
                <w:lang w:eastAsia="ru-RU"/>
              </w:rPr>
              <w:t>Подобрать методики на изучение познавательных процессов обучающихся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t>Тема 1.5.</w:t>
            </w:r>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Эмоциональные процессы и состояния</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Эмоции и чувства. Классификация эмоциональных состояний человека: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эмоциональный тон ощущений, настроение, аффект, собственно эмоции, страсти, чувства. Эмоциональные особенности и свойства личности. Управление эмоциями и чувствами. Понятие стресс, </w:t>
            </w:r>
            <w:proofErr w:type="spellStart"/>
            <w:r w:rsidRPr="00716B76">
              <w:rPr>
                <w:rFonts w:ascii="Times New Roman" w:eastAsia="Times New Roman" w:hAnsi="Times New Roman"/>
                <w:color w:val="000000"/>
                <w:sz w:val="20"/>
                <w:szCs w:val="20"/>
                <w:lang w:eastAsia="ru-RU"/>
              </w:rPr>
              <w:t>эустресс</w:t>
            </w:r>
            <w:proofErr w:type="spellEnd"/>
            <w:r w:rsidRPr="00716B76">
              <w:rPr>
                <w:rFonts w:ascii="Times New Roman" w:eastAsia="Times New Roman" w:hAnsi="Times New Roman"/>
                <w:color w:val="000000"/>
                <w:sz w:val="20"/>
                <w:szCs w:val="20"/>
                <w:lang w:eastAsia="ru-RU"/>
              </w:rPr>
              <w:t xml:space="preserve"> и </w:t>
            </w:r>
            <w:proofErr w:type="spellStart"/>
            <w:r w:rsidRPr="00716B76">
              <w:rPr>
                <w:rFonts w:ascii="Times New Roman" w:eastAsia="Times New Roman" w:hAnsi="Times New Roman"/>
                <w:color w:val="000000"/>
                <w:sz w:val="20"/>
                <w:szCs w:val="20"/>
                <w:lang w:eastAsia="ru-RU"/>
              </w:rPr>
              <w:t>дистресс</w:t>
            </w:r>
            <w:proofErr w:type="spellEnd"/>
            <w:r w:rsidRPr="00716B76">
              <w:rPr>
                <w:rFonts w:ascii="Times New Roman" w:eastAsia="Times New Roman" w:hAnsi="Times New Roman"/>
                <w:color w:val="000000"/>
                <w:sz w:val="20"/>
                <w:szCs w:val="20"/>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Эмоции и их роль в жизни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7"/>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Составить беседу «Профилактика стрессовых состояний».</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Тема 1.6.</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Психические состояния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F15CB4"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4</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Виды психических состояний. Физиологический стресс. Психический стресс.</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roofErr w:type="spellStart"/>
            <w:r w:rsidRPr="00716B76">
              <w:rPr>
                <w:rFonts w:ascii="Times New Roman" w:eastAsia="Times New Roman" w:hAnsi="Times New Roman"/>
                <w:color w:val="000000"/>
                <w:sz w:val="20"/>
                <w:szCs w:val="20"/>
                <w:lang w:eastAsia="ru-RU"/>
              </w:rPr>
              <w:t>Дистресс</w:t>
            </w:r>
            <w:proofErr w:type="spellEnd"/>
            <w:r w:rsidRPr="00716B76">
              <w:rPr>
                <w:rFonts w:ascii="Times New Roman" w:eastAsia="Times New Roman" w:hAnsi="Times New Roman"/>
                <w:color w:val="000000"/>
                <w:sz w:val="20"/>
                <w:szCs w:val="20"/>
                <w:lang w:eastAsia="ru-RU"/>
              </w:rPr>
              <w:t>. Приемы управления эмоциональными состояниями.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Основные виды проявления психических состояний.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158"/>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Подобрать рекомендации для снятия стресса у ребенка и взрослого человека</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BFBFBF"/>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95"/>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16B76">
              <w:rPr>
                <w:rFonts w:ascii="Times New Roman" w:hAnsi="Times New Roman"/>
                <w:b/>
                <w:sz w:val="20"/>
                <w:szCs w:val="20"/>
              </w:rPr>
              <w:t>Тема</w:t>
            </w:r>
            <w:proofErr w:type="gramStart"/>
            <w:r w:rsidRPr="00716B76">
              <w:rPr>
                <w:rFonts w:ascii="Times New Roman" w:hAnsi="Times New Roman"/>
                <w:b/>
                <w:sz w:val="20"/>
                <w:szCs w:val="20"/>
              </w:rPr>
              <w:t>1</w:t>
            </w:r>
            <w:proofErr w:type="gramEnd"/>
            <w:r w:rsidRPr="00716B76">
              <w:rPr>
                <w:rFonts w:ascii="Times New Roman" w:hAnsi="Times New Roman"/>
                <w:b/>
                <w:sz w:val="20"/>
                <w:szCs w:val="20"/>
              </w:rPr>
              <w:t>.7</w:t>
            </w:r>
            <w:r w:rsidRPr="00716B76">
              <w:rPr>
                <w:rFonts w:ascii="Times New Roman" w:hAnsi="Times New Roman"/>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Личность и деятельность</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Взаимосвязь личности и деятельности. </w:t>
            </w:r>
          </w:p>
          <w:p w:rsidR="000005E1"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Структурные компоненты деятельности и общения.        </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Характеристика видов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shd w:val="clear" w:color="auto" w:fill="FFFFFF"/>
                <w:lang w:eastAsia="ru-RU"/>
              </w:rPr>
              <w:t>Эффекты межличностного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591"/>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Доклад «Особенности взаимодействия людей в группах»</w:t>
            </w:r>
          </w:p>
        </w:tc>
        <w:tc>
          <w:tcPr>
            <w:tcW w:w="1604" w:type="dxa"/>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0"/>
                <w:szCs w:val="20"/>
              </w:rPr>
            </w:pPr>
          </w:p>
        </w:tc>
        <w:tc>
          <w:tcPr>
            <w:tcW w:w="1454" w:type="dxa"/>
            <w:tcBorders>
              <w:top w:val="single" w:sz="4" w:space="0" w:color="auto"/>
              <w:left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1.8</w:t>
            </w:r>
          </w:p>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color w:val="000000"/>
                <w:sz w:val="20"/>
                <w:szCs w:val="20"/>
                <w:shd w:val="clear" w:color="auto" w:fill="FFFFFF"/>
              </w:rPr>
              <w:t>Общение и его структура</w:t>
            </w:r>
          </w:p>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4</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Понятие «общение». Функции общения. Общение как коммуникация. Вербальные и невербальные коммуникации. Разновидности групп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Виды способов воздействия в процессе общения. Разнообразные аспекты процесса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Эффекты межличностного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507"/>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Подобрать методики на изучение коммуникативных умений обучающихся</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tcBorders>
              <w:top w:val="single" w:sz="4" w:space="0" w:color="auto"/>
              <w:left w:val="single" w:sz="4" w:space="0" w:color="auto"/>
              <w:right w:val="single" w:sz="4" w:space="0" w:color="auto"/>
            </w:tcBorders>
            <w:vAlign w:val="center"/>
            <w:hideMark/>
          </w:tcPr>
          <w:p w:rsidR="000005E1" w:rsidRPr="00716B76" w:rsidRDefault="000005E1" w:rsidP="000005E1">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Раздел </w:t>
            </w:r>
            <w:r w:rsidRPr="00716B76">
              <w:rPr>
                <w:rFonts w:ascii="Times New Roman" w:hAnsi="Times New Roman"/>
                <w:b/>
                <w:bCs/>
                <w:sz w:val="20"/>
                <w:szCs w:val="20"/>
              </w:rPr>
              <w:t>2</w:t>
            </w:r>
            <w:r>
              <w:rPr>
                <w:rFonts w:ascii="Times New Roman" w:hAnsi="Times New Roman"/>
                <w:b/>
                <w:bCs/>
                <w:sz w:val="20"/>
                <w:szCs w:val="20"/>
              </w:rPr>
              <w:t>.</w:t>
            </w:r>
            <w:r w:rsidRPr="00716B76">
              <w:rPr>
                <w:rFonts w:ascii="Times New Roman" w:hAnsi="Times New Roman"/>
                <w:b/>
                <w:bCs/>
                <w:sz w:val="20"/>
                <w:szCs w:val="20"/>
              </w:rPr>
              <w:br/>
            </w:r>
            <w:proofErr w:type="gramStart"/>
            <w:r>
              <w:rPr>
                <w:rFonts w:ascii="Times New Roman" w:hAnsi="Times New Roman"/>
                <w:bCs/>
                <w:sz w:val="20"/>
                <w:szCs w:val="20"/>
              </w:rPr>
              <w:t>ОК</w:t>
            </w:r>
            <w:proofErr w:type="gramEnd"/>
            <w:r>
              <w:rPr>
                <w:rFonts w:ascii="Times New Roman" w:hAnsi="Times New Roman"/>
                <w:bCs/>
                <w:sz w:val="20"/>
                <w:szCs w:val="20"/>
              </w:rPr>
              <w:t xml:space="preserve"> 2, ОК 4, ОК 3, ПК 2.1, ПК 2.2</w:t>
            </w:r>
            <w:r w:rsidRPr="00716B76">
              <w:rPr>
                <w:rFonts w:ascii="Times New Roman" w:hAnsi="Times New Roman"/>
                <w:bCs/>
                <w:sz w:val="20"/>
                <w:szCs w:val="20"/>
              </w:rPr>
              <w:t>, ПК 2.3.</w:t>
            </w:r>
            <w:r>
              <w:rPr>
                <w:rFonts w:ascii="Times New Roman" w:hAnsi="Times New Roman"/>
                <w:bCs/>
                <w:sz w:val="20"/>
                <w:szCs w:val="20"/>
              </w:rPr>
              <w:t xml:space="preserve"> </w:t>
            </w:r>
            <w:r w:rsidRPr="00716B76">
              <w:rPr>
                <w:rFonts w:ascii="Times New Roman" w:hAnsi="Times New Roman"/>
                <w:bCs/>
                <w:sz w:val="20"/>
                <w:szCs w:val="20"/>
              </w:rPr>
              <w:t>ЛР 7., ЛР 8., ЛР 12., ЛР 13.</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color w:val="000000"/>
                <w:sz w:val="20"/>
                <w:szCs w:val="20"/>
                <w:shd w:val="clear" w:color="auto" w:fill="FFFFFF"/>
              </w:rPr>
              <w:t>Основы общей педагогики</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0"/>
              </w:rPr>
            </w:pPr>
            <w:r w:rsidRPr="00716B76">
              <w:rPr>
                <w:rFonts w:ascii="Times New Roman" w:hAnsi="Times New Roman"/>
                <w:b/>
                <w:bCs/>
                <w:i/>
                <w:sz w:val="20"/>
                <w:szCs w:val="20"/>
              </w:rPr>
              <w:t>21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jc w:val="center"/>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2.1</w:t>
            </w: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color w:val="000000"/>
                <w:sz w:val="20"/>
                <w:szCs w:val="20"/>
                <w:shd w:val="clear" w:color="auto" w:fill="FFFFFF"/>
              </w:rPr>
              <w:t>Введение. Основные понятия общей педагогики.</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p w:rsidR="000005E1" w:rsidRPr="00716B76" w:rsidRDefault="000005E1" w:rsidP="00E7158A">
            <w:pPr>
              <w:spacing w:after="0" w:line="240" w:lineRule="auto"/>
              <w:rPr>
                <w:rFonts w:ascii="Times New Roman" w:hAnsi="Times New Roman"/>
                <w:b/>
                <w:sz w:val="20"/>
                <w:szCs w:val="20"/>
              </w:rPr>
            </w:pPr>
          </w:p>
          <w:p w:rsidR="000005E1" w:rsidRPr="00716B76" w:rsidRDefault="000005E1" w:rsidP="00E7158A">
            <w:pPr>
              <w:shd w:val="clear" w:color="auto" w:fill="FFFFFF"/>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Педагогика как наука и искусство. Образование как социальный институт. Соотношение обучения и развития личности. Понятие целостного педагогического процесса. Воспитание как составляющая целостного педагогического процесса. Сущность, цели, содержание и принципы  воспитания.</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712"/>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sz w:val="20"/>
                <w:szCs w:val="20"/>
                <w:lang w:eastAsia="ru-RU"/>
              </w:rPr>
              <w:t xml:space="preserve"> Сообщения: </w:t>
            </w:r>
            <w:r w:rsidRPr="00716B76">
              <w:rPr>
                <w:rFonts w:ascii="Times New Roman" w:eastAsia="Times New Roman" w:hAnsi="Times New Roman"/>
                <w:color w:val="000000"/>
                <w:sz w:val="20"/>
                <w:szCs w:val="20"/>
                <w:lang w:eastAsia="ru-RU"/>
              </w:rPr>
              <w:t>Целостный педагогический процесс</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Инновации в образовании.</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2.2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color w:val="000000"/>
                <w:sz w:val="20"/>
                <w:szCs w:val="20"/>
                <w:shd w:val="clear" w:color="auto" w:fill="FFFFFF"/>
              </w:rPr>
              <w:t>Понятия социальной педагогики.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sidRPr="00716B76">
              <w:rPr>
                <w:rFonts w:ascii="Times New Roman" w:hAnsi="Times New Roman"/>
                <w:i/>
                <w:sz w:val="20"/>
                <w:szCs w:val="20"/>
              </w:rPr>
              <w:t>2</w:t>
            </w: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Социальная педагогика. Сущность, содержание, принципы и методы воспитания и обучения в социальной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Основы социально-педагогической работы по различным направлениям.</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Планирование и осуществление социально-педагогической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lang w:eastAsia="ru-RU"/>
              </w:rPr>
              <w:t>Планирование и осуществление социально-педагогической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543"/>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Основы социально-педагогической работы по различным направлениям</w:t>
            </w:r>
          </w:p>
        </w:tc>
        <w:tc>
          <w:tcPr>
            <w:tcW w:w="0" w:type="auto"/>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tcBorders>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73"/>
        </w:trPr>
        <w:tc>
          <w:tcPr>
            <w:tcW w:w="3509" w:type="dxa"/>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2.3</w:t>
            </w:r>
          </w:p>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hAnsi="Times New Roman"/>
                <w:b/>
                <w:color w:val="000000"/>
                <w:sz w:val="20"/>
                <w:szCs w:val="20"/>
                <w:shd w:val="clear" w:color="auto" w:fill="FFFFFF"/>
              </w:rPr>
              <w:t>Метод научно-педагогического исследования</w:t>
            </w:r>
          </w:p>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Содержание учебного материала</w:t>
            </w:r>
          </w:p>
        </w:tc>
        <w:tc>
          <w:tcPr>
            <w:tcW w:w="0" w:type="auto"/>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Виды методов научно-педагогического исследования. Методы наблюдения и</w:t>
            </w:r>
            <w:r>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lang w:eastAsia="ru-RU"/>
              </w:rPr>
              <w:t>анализа. Процесс организации педагогического исследования.</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Метод педагогических наблюдений. Метод беседы.</w:t>
            </w:r>
            <w:r w:rsidRPr="00716B76">
              <w:rPr>
                <w:rFonts w:ascii="Times New Roman" w:eastAsia="Times New Roman" w:hAnsi="Times New Roman"/>
                <w:sz w:val="20"/>
                <w:szCs w:val="20"/>
                <w:shd w:val="clear" w:color="auto" w:fill="FFFFFF"/>
                <w:lang w:eastAsia="ru-RU"/>
              </w:rPr>
              <w:t xml:space="preserve"> </w:t>
            </w:r>
            <w:r w:rsidRPr="00716B76">
              <w:rPr>
                <w:rFonts w:ascii="Times New Roman" w:eastAsia="Times New Roman" w:hAnsi="Times New Roman"/>
                <w:color w:val="000000"/>
                <w:sz w:val="20"/>
                <w:szCs w:val="20"/>
                <w:shd w:val="clear" w:color="auto" w:fill="FFFFFF"/>
                <w:lang w:eastAsia="ru-RU"/>
              </w:rPr>
              <w:t>Анкетирование.</w:t>
            </w:r>
          </w:p>
        </w:tc>
        <w:tc>
          <w:tcPr>
            <w:tcW w:w="0" w:type="auto"/>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4</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5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Метод рейтинга. Метод обобщения независимых характеристик. Метод педагогического эксперимента</w:t>
            </w:r>
          </w:p>
        </w:tc>
        <w:tc>
          <w:tcPr>
            <w:tcW w:w="0" w:type="auto"/>
            <w:vMerge w:val="restart"/>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57"/>
        </w:trPr>
        <w:tc>
          <w:tcPr>
            <w:tcW w:w="3509" w:type="dxa"/>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2.4</w:t>
            </w: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Педагогика социального становления личности. Социальное развитие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Социальное формирование личности. Характер социального развития человека.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Уровни развития ребенка. Социальное развитие человека и его связь с психикой.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Социализация личности. Факторы, влияющие на социализацию личности.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7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5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Составить блок </w:t>
            </w:r>
            <w:proofErr w:type="gramStart"/>
            <w:r w:rsidRPr="00716B76">
              <w:rPr>
                <w:rFonts w:ascii="Times New Roman" w:hAnsi="Times New Roman"/>
                <w:sz w:val="20"/>
                <w:szCs w:val="20"/>
              </w:rPr>
              <w:t>–с</w:t>
            </w:r>
            <w:proofErr w:type="gramEnd"/>
            <w:r w:rsidRPr="00716B76">
              <w:rPr>
                <w:rFonts w:ascii="Times New Roman" w:hAnsi="Times New Roman"/>
                <w:sz w:val="20"/>
                <w:szCs w:val="20"/>
              </w:rPr>
              <w:t>хему « Факторы социализации личности»</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2.5</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 xml:space="preserve">Особенности возрастной социализации человека на </w:t>
            </w:r>
            <w:r w:rsidRPr="00716B76">
              <w:rPr>
                <w:rFonts w:ascii="Times New Roman" w:eastAsia="Times New Roman" w:hAnsi="Times New Roman"/>
                <w:b/>
                <w:color w:val="000000"/>
                <w:sz w:val="20"/>
                <w:szCs w:val="20"/>
                <w:shd w:val="clear" w:color="auto" w:fill="FFFFFF"/>
                <w:lang w:eastAsia="ru-RU"/>
              </w:rPr>
              <w:lastRenderedPageBreak/>
              <w:t>различных этапах его жизни</w:t>
            </w:r>
          </w:p>
          <w:p w:rsidR="000005E1" w:rsidRPr="00716B76" w:rsidRDefault="000005E1" w:rsidP="00E7158A">
            <w:pPr>
              <w:shd w:val="clear" w:color="auto" w:fill="FFFFFF"/>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lastRenderedPageBreak/>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 xml:space="preserve">Проблемы социализации личности в разном возрасте. Специфика социально-педагогической работы с людьми разных возрастов. Отрасли педагогической науки в зависимости от возраста </w:t>
            </w:r>
            <w:r w:rsidRPr="00716B76">
              <w:rPr>
                <w:rFonts w:ascii="Times New Roman" w:eastAsia="Times New Roman" w:hAnsi="Times New Roman"/>
                <w:color w:val="000000"/>
                <w:sz w:val="20"/>
                <w:szCs w:val="20"/>
                <w:shd w:val="clear" w:color="auto" w:fill="FFFFFF"/>
                <w:lang w:eastAsia="ru-RU"/>
              </w:rPr>
              <w:lastRenderedPageBreak/>
              <w:t>человека.</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Особенности социализации  людей разных возрастов.</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50"/>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w:t>
            </w:r>
            <w:proofErr w:type="gramEnd"/>
          </w:p>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Написать рекомендации для социализации детей и взрослых</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2.6</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Механизмы и движущие силы социального развития человека</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Pr>
                <w:rFonts w:ascii="Times New Roman" w:hAnsi="Times New Roman"/>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197"/>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Источники социального развития человека. Движущие силы социального развития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1"/>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Среда жизнедеятельности человека и ее влияние на социализацию личности.</w:t>
            </w:r>
          </w:p>
        </w:tc>
        <w:tc>
          <w:tcPr>
            <w:tcW w:w="0" w:type="auto"/>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vMerge/>
            <w:tcBorders>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73"/>
        </w:trPr>
        <w:tc>
          <w:tcPr>
            <w:tcW w:w="3509" w:type="dxa"/>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2.7</w:t>
            </w:r>
          </w:p>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Социокультурная среда семьи и пути повышения воспитательных возможностей семьи</w:t>
            </w: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Содержание учебного материала</w:t>
            </w:r>
          </w:p>
        </w:tc>
        <w:tc>
          <w:tcPr>
            <w:tcW w:w="0" w:type="auto"/>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Основные функции семьи. Факторы, влияющие на развитие детей в семье. Семейное воспитание. Авторитет родителей.</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9"/>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Проблемы и ошибки в воспитании детей. Направления деятельности в воспитании.</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4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Типичные ошибки семейного воспитания.</w:t>
            </w:r>
          </w:p>
        </w:tc>
        <w:tc>
          <w:tcPr>
            <w:tcW w:w="0" w:type="auto"/>
            <w:tcBorders>
              <w:left w:val="single" w:sz="4" w:space="0" w:color="auto"/>
              <w:right w:val="single" w:sz="4" w:space="0" w:color="auto"/>
            </w:tcBorders>
            <w:vAlign w:val="center"/>
          </w:tcPr>
          <w:p w:rsidR="000005E1" w:rsidRPr="00716B76" w:rsidRDefault="00DF7A0E" w:rsidP="00E7158A">
            <w:pPr>
              <w:spacing w:after="0" w:line="240" w:lineRule="auto"/>
              <w:rPr>
                <w:rFonts w:ascii="Times New Roman" w:hAnsi="Times New Roman"/>
                <w:bCs/>
                <w:i/>
                <w:sz w:val="20"/>
                <w:szCs w:val="20"/>
              </w:rPr>
            </w:pPr>
            <w:r>
              <w:rPr>
                <w:rFonts w:ascii="Times New Roman" w:hAnsi="Times New Roman"/>
                <w:bCs/>
                <w:i/>
                <w:sz w:val="20"/>
                <w:szCs w:val="20"/>
              </w:rPr>
              <w:t>1</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5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Факторы, повышающие воспитательные возможности  семьи.</w:t>
            </w:r>
          </w:p>
        </w:tc>
        <w:tc>
          <w:tcPr>
            <w:tcW w:w="0" w:type="auto"/>
            <w:vMerge w:val="restart"/>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33"/>
        </w:trPr>
        <w:tc>
          <w:tcPr>
            <w:tcW w:w="3509" w:type="dxa"/>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09"/>
        </w:trPr>
        <w:tc>
          <w:tcPr>
            <w:tcW w:w="3509" w:type="dxa"/>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Дифференцированный зачет</w:t>
            </w:r>
          </w:p>
        </w:tc>
        <w:tc>
          <w:tcPr>
            <w:tcW w:w="8874" w:type="dxa"/>
            <w:gridSpan w:val="3"/>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blPrEx>
          <w:tblLook w:val="0000" w:firstRow="0" w:lastRow="0" w:firstColumn="0" w:lastColumn="0" w:noHBand="0" w:noVBand="0"/>
        </w:tblPrEx>
        <w:trPr>
          <w:trHeight w:val="114"/>
        </w:trPr>
        <w:tc>
          <w:tcPr>
            <w:tcW w:w="12375" w:type="dxa"/>
            <w:gridSpan w:val="3"/>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 xml:space="preserve">                                                                                                                                                                                  ИТОГО</w:t>
            </w:r>
          </w:p>
        </w:tc>
        <w:tc>
          <w:tcPr>
            <w:tcW w:w="3066" w:type="dxa"/>
            <w:gridSpan w:val="3"/>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51 ч.</w:t>
            </w:r>
          </w:p>
        </w:tc>
      </w:tr>
    </w:tbl>
    <w:p w:rsidR="000005E1" w:rsidRPr="00CB1541" w:rsidRDefault="000005E1" w:rsidP="00CB15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Cs/>
          <w:i/>
          <w:sz w:val="24"/>
          <w:szCs w:val="24"/>
          <w:lang w:eastAsia="ru-RU"/>
        </w:rPr>
      </w:pP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Для характеристики уровня освоения учебного материала используются следующие обозначения:</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 xml:space="preserve">1. – </w:t>
      </w:r>
      <w:proofErr w:type="gramStart"/>
      <w:r w:rsidRPr="00B954E2">
        <w:rPr>
          <w:rFonts w:ascii="Times New Roman" w:eastAsia="Times New Roman" w:hAnsi="Times New Roman"/>
          <w:i/>
          <w:sz w:val="20"/>
          <w:szCs w:val="24"/>
          <w:lang w:eastAsia="x-none"/>
        </w:rPr>
        <w:t>ознакомительный</w:t>
      </w:r>
      <w:proofErr w:type="gramEnd"/>
      <w:r w:rsidRPr="00B954E2">
        <w:rPr>
          <w:rFonts w:ascii="Times New Roman" w:eastAsia="Times New Roman" w:hAnsi="Times New Roman"/>
          <w:i/>
          <w:sz w:val="20"/>
          <w:szCs w:val="24"/>
          <w:lang w:eastAsia="x-none"/>
        </w:rPr>
        <w:t xml:space="preserve"> (узнавание ранее изученных объектов, свойств); </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2. – </w:t>
      </w:r>
      <w:proofErr w:type="gramStart"/>
      <w:r w:rsidRPr="00B954E2">
        <w:rPr>
          <w:rFonts w:ascii="Times New Roman" w:eastAsia="Times New Roman" w:hAnsi="Times New Roman"/>
          <w:i/>
          <w:sz w:val="20"/>
          <w:szCs w:val="24"/>
          <w:lang w:eastAsia="x-none"/>
        </w:rPr>
        <w:t>репродуктивный</w:t>
      </w:r>
      <w:proofErr w:type="gramEnd"/>
      <w:r w:rsidRPr="00B954E2">
        <w:rPr>
          <w:rFonts w:ascii="Times New Roman" w:eastAsia="Times New Roman" w:hAnsi="Times New Roman"/>
          <w:i/>
          <w:sz w:val="20"/>
          <w:szCs w:val="24"/>
          <w:lang w:eastAsia="x-none"/>
        </w:rPr>
        <w:t xml:space="preserve"> (выполнение деятельности по образцу, инструкции или под руководством)</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 xml:space="preserve">3. – </w:t>
      </w:r>
      <w:proofErr w:type="gramStart"/>
      <w:r w:rsidRPr="00B954E2">
        <w:rPr>
          <w:rFonts w:ascii="Times New Roman" w:eastAsia="Times New Roman" w:hAnsi="Times New Roman"/>
          <w:i/>
          <w:sz w:val="20"/>
          <w:szCs w:val="24"/>
          <w:lang w:eastAsia="x-none"/>
        </w:rPr>
        <w:t>продуктивный</w:t>
      </w:r>
      <w:proofErr w:type="gramEnd"/>
      <w:r w:rsidRPr="00B954E2">
        <w:rPr>
          <w:rFonts w:ascii="Times New Roman" w:eastAsia="Times New Roman" w:hAnsi="Times New Roman"/>
          <w:i/>
          <w:sz w:val="20"/>
          <w:szCs w:val="24"/>
          <w:lang w:eastAsia="x-none"/>
        </w:rPr>
        <w:t xml:space="preserve"> (планирование и самостоятельное выполнение деятельности, решение проблемных задач) </w:t>
      </w:r>
    </w:p>
    <w:p w:rsidR="00CB1541" w:rsidRDefault="00CB1541" w:rsidP="00CB1541">
      <w:pPr>
        <w:shd w:val="clear" w:color="auto" w:fill="FFFFFF"/>
        <w:spacing w:after="0" w:line="294" w:lineRule="atLeast"/>
        <w:jc w:val="center"/>
        <w:rPr>
          <w:rFonts w:ascii="Times New Roman" w:eastAsia="Times New Roman" w:hAnsi="Times New Roman"/>
          <w:b/>
          <w:bCs/>
          <w:color w:val="000000"/>
          <w:sz w:val="24"/>
          <w:szCs w:val="24"/>
          <w:lang w:eastAsia="ru-RU"/>
        </w:rPr>
        <w:sectPr w:rsidR="00CB1541" w:rsidSect="00DA0CEA">
          <w:pgSz w:w="16838" w:h="11906" w:orient="landscape"/>
          <w:pgMar w:top="1276" w:right="1134" w:bottom="851" w:left="1134" w:header="709" w:footer="709" w:gutter="0"/>
          <w:cols w:space="708"/>
          <w:docGrid w:linePitch="360"/>
        </w:sectPr>
      </w:pPr>
    </w:p>
    <w:p w:rsidR="00CB1541" w:rsidRPr="00CB1541" w:rsidRDefault="00B954E2" w:rsidP="00B954E2">
      <w:pPr>
        <w:shd w:val="clear" w:color="auto" w:fill="FFFFFF"/>
        <w:spacing w:after="0" w:line="294" w:lineRule="atLeast"/>
        <w:rPr>
          <w:rFonts w:ascii="Arial" w:eastAsia="Times New Roman" w:hAnsi="Arial" w:cs="Arial"/>
          <w:color w:val="000000"/>
          <w:sz w:val="24"/>
          <w:szCs w:val="24"/>
          <w:lang w:eastAsia="ru-RU"/>
        </w:rPr>
      </w:pPr>
      <w:r w:rsidRPr="00CB1541">
        <w:rPr>
          <w:rFonts w:ascii="Times New Roman" w:eastAsia="Times New Roman" w:hAnsi="Times New Roman"/>
          <w:b/>
          <w:bCs/>
          <w:color w:val="000000"/>
          <w:sz w:val="24"/>
          <w:szCs w:val="24"/>
          <w:lang w:eastAsia="ru-RU"/>
        </w:rPr>
        <w:lastRenderedPageBreak/>
        <w:t>3. УСЛОВИЯ РЕАЛИЗАЦИИ УЧЕБНОЙ ДИСЦИПЛИНЫ</w:t>
      </w:r>
    </w:p>
    <w:p w:rsidR="00CB1541" w:rsidRPr="00CB1541" w:rsidRDefault="00CB1541" w:rsidP="00B954E2">
      <w:pPr>
        <w:shd w:val="clear" w:color="auto" w:fill="FFFFFF"/>
        <w:spacing w:after="0" w:line="240" w:lineRule="auto"/>
        <w:ind w:firstLine="709"/>
        <w:rPr>
          <w:rFonts w:ascii="Arial" w:eastAsia="Times New Roman" w:hAnsi="Arial" w:cs="Arial"/>
          <w:color w:val="000000"/>
          <w:sz w:val="24"/>
          <w:szCs w:val="24"/>
          <w:lang w:eastAsia="ru-RU"/>
        </w:rPr>
      </w:pPr>
      <w:r w:rsidRPr="00CB1541">
        <w:rPr>
          <w:rFonts w:ascii="Times New Roman" w:eastAsia="Times New Roman" w:hAnsi="Times New Roman"/>
          <w:b/>
          <w:bCs/>
          <w:color w:val="000000"/>
          <w:sz w:val="24"/>
          <w:szCs w:val="24"/>
          <w:lang w:eastAsia="ru-RU"/>
        </w:rPr>
        <w:t>3.1. Требования к минимальному материально-техническому обеспечению</w:t>
      </w:r>
    </w:p>
    <w:p w:rsidR="006F4072" w:rsidRPr="00B954E2" w:rsidRDefault="00CB1541" w:rsidP="00A0554D">
      <w:pPr>
        <w:autoSpaceDE w:val="0"/>
        <w:autoSpaceDN w:val="0"/>
        <w:adjustRightInd w:val="0"/>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Реализация учебной дисциплины требует наличия учебного кабинета: </w:t>
      </w:r>
    </w:p>
    <w:p w:rsidR="00CB1541" w:rsidRPr="00B954E2" w:rsidRDefault="006F4072" w:rsidP="00A0554D">
      <w:pPr>
        <w:numPr>
          <w:ilvl w:val="0"/>
          <w:numId w:val="14"/>
        </w:numPr>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к</w:t>
      </w:r>
      <w:r w:rsidR="00CB1541" w:rsidRPr="00B954E2">
        <w:rPr>
          <w:rFonts w:ascii="Times New Roman" w:hAnsi="Times New Roman"/>
          <w:color w:val="000000"/>
          <w:sz w:val="24"/>
          <w:szCs w:val="24"/>
        </w:rPr>
        <w:t>абинет теории и методики социальной работы</w:t>
      </w:r>
      <w:r w:rsidR="00B954E2">
        <w:rPr>
          <w:rFonts w:ascii="Times New Roman" w:hAnsi="Times New Roman"/>
          <w:color w:val="000000"/>
          <w:sz w:val="24"/>
          <w:szCs w:val="24"/>
        </w:rPr>
        <w:t>.</w:t>
      </w:r>
    </w:p>
    <w:p w:rsidR="00CB1541" w:rsidRPr="00B954E2" w:rsidRDefault="00CB1541" w:rsidP="00A0554D">
      <w:pPr>
        <w:autoSpaceDE w:val="0"/>
        <w:autoSpaceDN w:val="0"/>
        <w:adjustRightInd w:val="0"/>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Оборудование учебного кабинета и рабочих мест кабинета: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аудиторная доска, письменный стол преподавателя, ученические столы, стулья,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информационный стенд,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дидактические материалы,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учебно-методическая документация;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наглядные пособия. </w:t>
      </w:r>
    </w:p>
    <w:p w:rsidR="00CB1541" w:rsidRPr="00B954E2" w:rsidRDefault="00CB1541" w:rsidP="00A0554D">
      <w:pPr>
        <w:shd w:val="clear" w:color="auto" w:fill="FFFFFF"/>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Технические средства обучения: модем, медиа-проектор, компьютер. </w:t>
      </w: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3.2. Информационное обеспечение обучения</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Учебно-методическая документация:</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1.</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Учебно-методические комплексы по разделам и темам междисциплинарного курса.</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2.</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Методические рекомендации для самостоятельной работы студентов по междисциплинарному курсу.</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3.</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 xml:space="preserve">Сборник тестовых заданий по темам </w:t>
      </w:r>
      <w:r w:rsidR="00B954E2">
        <w:rPr>
          <w:rFonts w:ascii="Times New Roman" w:eastAsia="Times New Roman" w:hAnsi="Times New Roman"/>
          <w:color w:val="000000"/>
          <w:sz w:val="24"/>
          <w:szCs w:val="24"/>
          <w:lang w:eastAsia="ru-RU"/>
        </w:rPr>
        <w:t>дисциплины</w:t>
      </w:r>
      <w:r w:rsidRPr="00B954E2">
        <w:rPr>
          <w:rFonts w:ascii="Times New Roman" w:eastAsia="Times New Roman" w:hAnsi="Times New Roman"/>
          <w:color w:val="000000"/>
          <w:sz w:val="24"/>
          <w:szCs w:val="24"/>
          <w:lang w:eastAsia="ru-RU"/>
        </w:rPr>
        <w:t>.</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4.</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 xml:space="preserve">Материалы для </w:t>
      </w:r>
      <w:r w:rsidR="00B954E2">
        <w:rPr>
          <w:rFonts w:ascii="Times New Roman" w:eastAsia="Times New Roman" w:hAnsi="Times New Roman"/>
          <w:color w:val="000000"/>
          <w:sz w:val="24"/>
          <w:szCs w:val="24"/>
          <w:lang w:eastAsia="ru-RU"/>
        </w:rPr>
        <w:t>проведения дифференцированного зачета.</w:t>
      </w:r>
    </w:p>
    <w:p w:rsidR="00CB1541" w:rsidRPr="00B954E2" w:rsidRDefault="00CB1541" w:rsidP="00B954E2">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Перечень рекомендуемых учебных изданий, Интернет-ресурсов, дополнительной литературы:</w:t>
      </w:r>
    </w:p>
    <w:p w:rsidR="00CB1541" w:rsidRDefault="006F4072"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t>Основные источники:</w:t>
      </w:r>
    </w:p>
    <w:p w:rsidR="005B6C07" w:rsidRPr="005B6C07" w:rsidRDefault="005B6C07" w:rsidP="00A0554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w:t>
      </w:r>
      <w:r w:rsidR="00A0554D">
        <w:rPr>
          <w:rFonts w:ascii="Times New Roman" w:hAnsi="Times New Roman"/>
          <w:sz w:val="24"/>
          <w:szCs w:val="24"/>
        </w:rPr>
        <w:t xml:space="preserve"> </w:t>
      </w:r>
      <w:r w:rsidRPr="005B6C07">
        <w:rPr>
          <w:rFonts w:ascii="Times New Roman" w:hAnsi="Times New Roman"/>
          <w:sz w:val="24"/>
          <w:szCs w:val="24"/>
        </w:rPr>
        <w:t xml:space="preserve">Бобченко Т. Г. Психологические тренинги. Основы </w:t>
      </w:r>
      <w:proofErr w:type="spellStart"/>
      <w:r w:rsidRPr="005B6C07">
        <w:rPr>
          <w:rFonts w:ascii="Times New Roman" w:hAnsi="Times New Roman"/>
          <w:sz w:val="24"/>
          <w:szCs w:val="24"/>
        </w:rPr>
        <w:t>тренинговой</w:t>
      </w:r>
      <w:proofErr w:type="spellEnd"/>
      <w:r w:rsidRPr="005B6C07">
        <w:rPr>
          <w:rFonts w:ascii="Times New Roman" w:hAnsi="Times New Roman"/>
          <w:sz w:val="24"/>
          <w:szCs w:val="24"/>
        </w:rPr>
        <w:t xml:space="preserve"> работы. Учебное пособие.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2020. -  132 с.</w:t>
      </w:r>
    </w:p>
    <w:p w:rsidR="005B6C07" w:rsidRPr="005B6C07" w:rsidRDefault="005B6C07"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Pr>
          <w:rFonts w:ascii="Times New Roman" w:hAnsi="Times New Roman"/>
          <w:sz w:val="24"/>
          <w:szCs w:val="24"/>
        </w:rPr>
        <w:t>2.</w:t>
      </w:r>
      <w:r w:rsidR="00A0554D">
        <w:rPr>
          <w:rFonts w:ascii="Times New Roman" w:hAnsi="Times New Roman"/>
          <w:sz w:val="24"/>
          <w:szCs w:val="24"/>
        </w:rPr>
        <w:t xml:space="preserve"> </w:t>
      </w:r>
      <w:r w:rsidRPr="005B6C07">
        <w:rPr>
          <w:rFonts w:ascii="Times New Roman" w:hAnsi="Times New Roman"/>
          <w:sz w:val="24"/>
          <w:szCs w:val="24"/>
        </w:rPr>
        <w:t xml:space="preserve">Гуревич П. С. Психология и педагогика. Учебник и практикум для </w:t>
      </w:r>
      <w:proofErr w:type="gramStart"/>
      <w:r w:rsidRPr="005B6C07">
        <w:rPr>
          <w:rFonts w:ascii="Times New Roman" w:hAnsi="Times New Roman"/>
          <w:sz w:val="24"/>
          <w:szCs w:val="24"/>
        </w:rPr>
        <w:t>академического</w:t>
      </w:r>
      <w:proofErr w:type="gramEnd"/>
      <w:r w:rsidRPr="005B6C07">
        <w:rPr>
          <w:rFonts w:ascii="Times New Roman" w:hAnsi="Times New Roman"/>
          <w:sz w:val="24"/>
          <w:szCs w:val="24"/>
        </w:rPr>
        <w:t xml:space="preserve"> </w:t>
      </w:r>
      <w:proofErr w:type="spellStart"/>
      <w:r w:rsidRPr="005B6C07">
        <w:rPr>
          <w:rFonts w:ascii="Times New Roman" w:hAnsi="Times New Roman"/>
          <w:sz w:val="24"/>
          <w:szCs w:val="24"/>
        </w:rPr>
        <w:t>бакалавриата</w:t>
      </w:r>
      <w:proofErr w:type="spellEnd"/>
      <w:r w:rsidRPr="005B6C07">
        <w:rPr>
          <w:rFonts w:ascii="Times New Roman" w:hAnsi="Times New Roman"/>
          <w:sz w:val="24"/>
          <w:szCs w:val="24"/>
        </w:rPr>
        <w:t xml:space="preserve">.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2019. -  430 с.</w:t>
      </w:r>
    </w:p>
    <w:p w:rsidR="006F4072"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DF7A0E" w:rsidRPr="005B6C07">
        <w:rPr>
          <w:rFonts w:ascii="Times New Roman" w:eastAsia="Times New Roman" w:hAnsi="Times New Roman"/>
          <w:bCs/>
          <w:color w:val="000000"/>
          <w:sz w:val="24"/>
          <w:szCs w:val="24"/>
          <w:lang w:eastAsia="ru-RU"/>
        </w:rPr>
        <w:t>.</w:t>
      </w:r>
      <w:r w:rsidR="00A0554D">
        <w:rPr>
          <w:rFonts w:ascii="Times New Roman" w:eastAsia="Times New Roman" w:hAnsi="Times New Roman"/>
          <w:bCs/>
          <w:color w:val="000000"/>
          <w:sz w:val="24"/>
          <w:szCs w:val="24"/>
          <w:lang w:eastAsia="ru-RU"/>
        </w:rPr>
        <w:t xml:space="preserve"> </w:t>
      </w:r>
      <w:r w:rsidR="006F4072" w:rsidRPr="005B6C07">
        <w:rPr>
          <w:rFonts w:ascii="Times New Roman" w:eastAsia="Times New Roman" w:hAnsi="Times New Roman"/>
          <w:bCs/>
          <w:color w:val="000000"/>
          <w:sz w:val="24"/>
          <w:szCs w:val="24"/>
          <w:lang w:eastAsia="ru-RU"/>
        </w:rPr>
        <w:t>Общие основы педагогики. Московский гос. ун-т культуры и искусств, Каф. соц</w:t>
      </w:r>
      <w:proofErr w:type="gramStart"/>
      <w:r w:rsidR="006F4072" w:rsidRPr="005B6C07">
        <w:rPr>
          <w:rFonts w:ascii="Times New Roman" w:eastAsia="Times New Roman" w:hAnsi="Times New Roman"/>
          <w:bCs/>
          <w:color w:val="000000"/>
          <w:sz w:val="24"/>
          <w:szCs w:val="24"/>
          <w:lang w:eastAsia="ru-RU"/>
        </w:rPr>
        <w:t>.-</w:t>
      </w:r>
      <w:proofErr w:type="gramEnd"/>
      <w:r w:rsidR="006F4072" w:rsidRPr="005B6C07">
        <w:rPr>
          <w:rFonts w:ascii="Times New Roman" w:eastAsia="Times New Roman" w:hAnsi="Times New Roman"/>
          <w:bCs/>
          <w:color w:val="000000"/>
          <w:sz w:val="24"/>
          <w:szCs w:val="24"/>
          <w:lang w:eastAsia="ru-RU"/>
        </w:rPr>
        <w:t>культурной деятельности ; [авт.-сост.: Казакова</w:t>
      </w:r>
      <w:r w:rsidR="006F4072" w:rsidRPr="00B954E2">
        <w:rPr>
          <w:rFonts w:ascii="Times New Roman" w:eastAsia="Times New Roman" w:hAnsi="Times New Roman"/>
          <w:bCs/>
          <w:color w:val="000000"/>
          <w:sz w:val="24"/>
          <w:szCs w:val="24"/>
          <w:lang w:eastAsia="ru-RU"/>
        </w:rPr>
        <w:t xml:space="preserve"> Альбина Григорьевна] [Текст]: учебная программа по специальности "Социальная педагогика". - Москва: МГУКИ, 20</w:t>
      </w:r>
      <w:r w:rsidR="00B954E2">
        <w:rPr>
          <w:rFonts w:ascii="Times New Roman" w:eastAsia="Times New Roman" w:hAnsi="Times New Roman"/>
          <w:bCs/>
          <w:color w:val="000000"/>
          <w:sz w:val="24"/>
          <w:szCs w:val="24"/>
          <w:lang w:eastAsia="ru-RU"/>
        </w:rPr>
        <w:t>19</w:t>
      </w:r>
      <w:r w:rsidR="006F4072" w:rsidRPr="00B954E2">
        <w:rPr>
          <w:rFonts w:ascii="Times New Roman" w:eastAsia="Times New Roman" w:hAnsi="Times New Roman"/>
          <w:bCs/>
          <w:color w:val="000000"/>
          <w:sz w:val="24"/>
          <w:szCs w:val="24"/>
          <w:lang w:eastAsia="ru-RU"/>
        </w:rPr>
        <w:t>. - 30 с.</w:t>
      </w:r>
    </w:p>
    <w:p w:rsidR="005B6C07" w:rsidRPr="005B6C07"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5B6C07">
        <w:rPr>
          <w:rFonts w:ascii="Times New Roman" w:eastAsia="Times New Roman" w:hAnsi="Times New Roman"/>
          <w:bCs/>
          <w:color w:val="000000"/>
          <w:sz w:val="24"/>
          <w:szCs w:val="24"/>
          <w:lang w:eastAsia="ru-RU"/>
        </w:rPr>
        <w:t>4.</w:t>
      </w:r>
      <w:r w:rsidRPr="005B6C07">
        <w:rPr>
          <w:rFonts w:ascii="Times New Roman" w:hAnsi="Times New Roman"/>
          <w:sz w:val="24"/>
          <w:szCs w:val="24"/>
        </w:rPr>
        <w:t xml:space="preserve"> Психология. Учебник и практикум для СПО / под общ</w:t>
      </w:r>
      <w:proofErr w:type="gramStart"/>
      <w:r w:rsidRPr="005B6C07">
        <w:rPr>
          <w:rFonts w:ascii="Times New Roman" w:hAnsi="Times New Roman"/>
          <w:sz w:val="24"/>
          <w:szCs w:val="24"/>
        </w:rPr>
        <w:t>.</w:t>
      </w:r>
      <w:proofErr w:type="gramEnd"/>
      <w:r w:rsidRPr="005B6C07">
        <w:rPr>
          <w:rFonts w:ascii="Times New Roman" w:hAnsi="Times New Roman"/>
          <w:sz w:val="24"/>
          <w:szCs w:val="24"/>
        </w:rPr>
        <w:t xml:space="preserve"> </w:t>
      </w:r>
      <w:proofErr w:type="gramStart"/>
      <w:r w:rsidRPr="005B6C07">
        <w:rPr>
          <w:rFonts w:ascii="Times New Roman" w:hAnsi="Times New Roman"/>
          <w:sz w:val="24"/>
          <w:szCs w:val="24"/>
        </w:rPr>
        <w:t>р</w:t>
      </w:r>
      <w:proofErr w:type="gramEnd"/>
      <w:r w:rsidRPr="005B6C07">
        <w:rPr>
          <w:rFonts w:ascii="Times New Roman" w:hAnsi="Times New Roman"/>
          <w:sz w:val="24"/>
          <w:szCs w:val="24"/>
        </w:rPr>
        <w:t xml:space="preserve">ед. А. С. Обухова.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2019. 404 с.</w:t>
      </w:r>
    </w:p>
    <w:p w:rsidR="00DF7A0E" w:rsidRPr="00DF7A0E" w:rsidRDefault="005B6C07" w:rsidP="00A0554D">
      <w:pPr>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5B6C07">
        <w:rPr>
          <w:rFonts w:ascii="Times New Roman" w:eastAsia="Times New Roman" w:hAnsi="Times New Roman"/>
          <w:color w:val="000000"/>
          <w:sz w:val="24"/>
          <w:szCs w:val="24"/>
          <w:lang w:eastAsia="ru-RU"/>
        </w:rPr>
        <w:t>5</w:t>
      </w:r>
      <w:r w:rsidR="00DF7A0E" w:rsidRPr="005B6C07">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proofErr w:type="spellStart"/>
      <w:r w:rsidR="00DF7A0E" w:rsidRPr="005B6C07">
        <w:rPr>
          <w:rFonts w:ascii="Times New Roman" w:eastAsia="Times New Roman" w:hAnsi="Times New Roman"/>
          <w:color w:val="000000"/>
          <w:sz w:val="24"/>
          <w:szCs w:val="24"/>
          <w:lang w:eastAsia="ru-RU"/>
        </w:rPr>
        <w:t>Сластенин</w:t>
      </w:r>
      <w:proofErr w:type="spellEnd"/>
      <w:r w:rsidR="00DF7A0E" w:rsidRPr="00DF7A0E">
        <w:rPr>
          <w:rFonts w:ascii="Times New Roman" w:eastAsia="Times New Roman" w:hAnsi="Times New Roman"/>
          <w:color w:val="000000"/>
          <w:sz w:val="24"/>
          <w:szCs w:val="24"/>
          <w:lang w:eastAsia="ru-RU"/>
        </w:rPr>
        <w:t xml:space="preserve">, В. А. Педагогика: учебник для студ. Учреждений </w:t>
      </w:r>
      <w:proofErr w:type="spellStart"/>
      <w:r w:rsidR="00DF7A0E" w:rsidRPr="00DF7A0E">
        <w:rPr>
          <w:rFonts w:ascii="Times New Roman" w:eastAsia="Times New Roman" w:hAnsi="Times New Roman"/>
          <w:color w:val="000000"/>
          <w:sz w:val="24"/>
          <w:szCs w:val="24"/>
          <w:lang w:eastAsia="ru-RU"/>
        </w:rPr>
        <w:t>сред</w:t>
      </w:r>
      <w:proofErr w:type="gramStart"/>
      <w:r w:rsidR="00DF7A0E" w:rsidRPr="00DF7A0E">
        <w:rPr>
          <w:rFonts w:ascii="Times New Roman" w:eastAsia="Times New Roman" w:hAnsi="Times New Roman"/>
          <w:color w:val="000000"/>
          <w:sz w:val="24"/>
          <w:szCs w:val="24"/>
          <w:lang w:eastAsia="ru-RU"/>
        </w:rPr>
        <w:t>.П</w:t>
      </w:r>
      <w:proofErr w:type="gramEnd"/>
      <w:r w:rsidR="00DF7A0E" w:rsidRPr="00DF7A0E">
        <w:rPr>
          <w:rFonts w:ascii="Times New Roman" w:eastAsia="Times New Roman" w:hAnsi="Times New Roman"/>
          <w:color w:val="000000"/>
          <w:sz w:val="24"/>
          <w:szCs w:val="24"/>
          <w:lang w:eastAsia="ru-RU"/>
        </w:rPr>
        <w:t>роф</w:t>
      </w:r>
      <w:proofErr w:type="spellEnd"/>
      <w:r w:rsidR="00DF7A0E" w:rsidRPr="00DF7A0E">
        <w:rPr>
          <w:rFonts w:ascii="Times New Roman" w:eastAsia="Times New Roman" w:hAnsi="Times New Roman"/>
          <w:color w:val="000000"/>
          <w:sz w:val="24"/>
          <w:szCs w:val="24"/>
          <w:lang w:eastAsia="ru-RU"/>
        </w:rPr>
        <w:t xml:space="preserve">. образования/ В. А. </w:t>
      </w:r>
      <w:proofErr w:type="spellStart"/>
      <w:r w:rsidR="00DF7A0E" w:rsidRPr="00DF7A0E">
        <w:rPr>
          <w:rFonts w:ascii="Times New Roman" w:eastAsia="Times New Roman" w:hAnsi="Times New Roman"/>
          <w:color w:val="000000"/>
          <w:sz w:val="24"/>
          <w:szCs w:val="24"/>
          <w:lang w:eastAsia="ru-RU"/>
        </w:rPr>
        <w:t>Сластенин</w:t>
      </w:r>
      <w:proofErr w:type="spellEnd"/>
      <w:r w:rsidR="00DF7A0E" w:rsidRPr="00DF7A0E">
        <w:rPr>
          <w:rFonts w:ascii="Times New Roman" w:eastAsia="Times New Roman" w:hAnsi="Times New Roman"/>
          <w:color w:val="000000"/>
          <w:sz w:val="24"/>
          <w:szCs w:val="24"/>
          <w:lang w:eastAsia="ru-RU"/>
        </w:rPr>
        <w:t xml:space="preserve">, И.Ф. Исаев, Е.Н. </w:t>
      </w:r>
      <w:proofErr w:type="spellStart"/>
      <w:r w:rsidR="00DF7A0E" w:rsidRPr="00DF7A0E">
        <w:rPr>
          <w:rFonts w:ascii="Times New Roman" w:eastAsia="Times New Roman" w:hAnsi="Times New Roman"/>
          <w:color w:val="000000"/>
          <w:sz w:val="24"/>
          <w:szCs w:val="24"/>
          <w:lang w:eastAsia="ru-RU"/>
        </w:rPr>
        <w:t>Шиянов</w:t>
      </w:r>
      <w:proofErr w:type="spellEnd"/>
      <w:r w:rsidR="00DF7A0E" w:rsidRPr="00DF7A0E">
        <w:rPr>
          <w:rFonts w:ascii="Times New Roman" w:eastAsia="Times New Roman" w:hAnsi="Times New Roman"/>
          <w:color w:val="000000"/>
          <w:sz w:val="24"/>
          <w:szCs w:val="24"/>
          <w:lang w:eastAsia="ru-RU"/>
        </w:rPr>
        <w:t xml:space="preserve">.- </w:t>
      </w:r>
      <w:proofErr w:type="spellStart"/>
      <w:r w:rsidR="00DF7A0E" w:rsidRPr="00DF7A0E">
        <w:rPr>
          <w:rFonts w:ascii="Times New Roman" w:eastAsia="Times New Roman" w:hAnsi="Times New Roman"/>
          <w:color w:val="000000"/>
          <w:sz w:val="24"/>
          <w:szCs w:val="24"/>
          <w:lang w:eastAsia="ru-RU"/>
        </w:rPr>
        <w:t>М.:Академия</w:t>
      </w:r>
      <w:proofErr w:type="spellEnd"/>
      <w:r w:rsidR="00DF7A0E" w:rsidRPr="00DF7A0E">
        <w:rPr>
          <w:rFonts w:ascii="Times New Roman" w:eastAsia="Times New Roman" w:hAnsi="Times New Roman"/>
          <w:color w:val="000000"/>
          <w:sz w:val="24"/>
          <w:szCs w:val="24"/>
          <w:lang w:eastAsia="ru-RU"/>
        </w:rPr>
        <w:t>, 2018.- 496 с.</w:t>
      </w:r>
    </w:p>
    <w:p w:rsidR="006F4072" w:rsidRPr="00B954E2"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r w:rsidR="00DF7A0E">
        <w:rPr>
          <w:rFonts w:ascii="Times New Roman" w:eastAsia="Times New Roman" w:hAnsi="Times New Roman"/>
          <w:bCs/>
          <w:color w:val="000000"/>
          <w:sz w:val="24"/>
          <w:szCs w:val="24"/>
          <w:lang w:eastAsia="ru-RU"/>
        </w:rPr>
        <w:t>.</w:t>
      </w:r>
      <w:r w:rsidR="00A0554D">
        <w:rPr>
          <w:rFonts w:ascii="Times New Roman" w:eastAsia="Times New Roman" w:hAnsi="Times New Roman"/>
          <w:bCs/>
          <w:color w:val="000000"/>
          <w:sz w:val="24"/>
          <w:szCs w:val="24"/>
          <w:lang w:eastAsia="ru-RU"/>
        </w:rPr>
        <w:t xml:space="preserve"> </w:t>
      </w:r>
      <w:r w:rsidR="006F4072" w:rsidRPr="00B954E2">
        <w:rPr>
          <w:rFonts w:ascii="Times New Roman" w:eastAsia="Times New Roman" w:hAnsi="Times New Roman"/>
          <w:bCs/>
          <w:color w:val="000000"/>
          <w:sz w:val="24"/>
          <w:szCs w:val="24"/>
          <w:lang w:eastAsia="ru-RU"/>
        </w:rPr>
        <w:t>Социальная педагогика</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[Электронный ресурс]</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учебное пособие для студентов / Т. А. Василькова, Ю. В. Василькова. - Москва</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w:t>
      </w:r>
      <w:proofErr w:type="spellStart"/>
      <w:r w:rsidR="006F4072" w:rsidRPr="00B954E2">
        <w:rPr>
          <w:rFonts w:ascii="Times New Roman" w:eastAsia="Times New Roman" w:hAnsi="Times New Roman"/>
          <w:bCs/>
          <w:color w:val="000000"/>
          <w:sz w:val="24"/>
          <w:szCs w:val="24"/>
          <w:lang w:eastAsia="ru-RU"/>
        </w:rPr>
        <w:t>КноРус</w:t>
      </w:r>
      <w:proofErr w:type="spellEnd"/>
      <w:r w:rsidR="006F4072" w:rsidRPr="00B954E2">
        <w:rPr>
          <w:rFonts w:ascii="Times New Roman" w:eastAsia="Times New Roman" w:hAnsi="Times New Roman"/>
          <w:bCs/>
          <w:color w:val="000000"/>
          <w:sz w:val="24"/>
          <w:szCs w:val="24"/>
          <w:lang w:eastAsia="ru-RU"/>
        </w:rPr>
        <w:t>, 20</w:t>
      </w:r>
      <w:r w:rsidR="00B954E2">
        <w:rPr>
          <w:rFonts w:ascii="Times New Roman" w:eastAsia="Times New Roman" w:hAnsi="Times New Roman"/>
          <w:bCs/>
          <w:color w:val="000000"/>
          <w:sz w:val="24"/>
          <w:szCs w:val="24"/>
          <w:lang w:eastAsia="ru-RU"/>
        </w:rPr>
        <w:t>20</w:t>
      </w:r>
      <w:r w:rsidR="006F4072" w:rsidRPr="00B954E2">
        <w:rPr>
          <w:rFonts w:ascii="Times New Roman" w:eastAsia="Times New Roman" w:hAnsi="Times New Roman"/>
          <w:bCs/>
          <w:color w:val="000000"/>
          <w:sz w:val="24"/>
          <w:szCs w:val="24"/>
          <w:lang w:eastAsia="ru-RU"/>
        </w:rPr>
        <w:t>. - 229, [1] с.; 22 см.; ISBN 978-5-406-00146-2</w:t>
      </w:r>
    </w:p>
    <w:p w:rsidR="00CB1541" w:rsidRDefault="00CB1541" w:rsidP="00A0554D">
      <w:pPr>
        <w:shd w:val="clear" w:color="auto" w:fill="FFFFFF"/>
        <w:autoSpaceDE w:val="0"/>
        <w:autoSpaceDN w:val="0"/>
        <w:adjustRightInd w:val="0"/>
        <w:spacing w:after="0" w:line="240" w:lineRule="auto"/>
        <w:ind w:firstLine="709"/>
        <w:jc w:val="both"/>
        <w:rPr>
          <w:rFonts w:ascii="Times New Roman" w:eastAsia="Times New Roman" w:hAnsi="Times New Roman"/>
          <w:b/>
          <w:color w:val="000000"/>
          <w:sz w:val="24"/>
          <w:szCs w:val="24"/>
        </w:rPr>
      </w:pPr>
      <w:r w:rsidRPr="00B954E2">
        <w:rPr>
          <w:rFonts w:ascii="Times New Roman" w:eastAsia="Times New Roman" w:hAnsi="Times New Roman"/>
          <w:b/>
          <w:color w:val="000000"/>
          <w:sz w:val="24"/>
          <w:szCs w:val="24"/>
        </w:rPr>
        <w:t>Дополнительные источники:</w:t>
      </w:r>
    </w:p>
    <w:p w:rsidR="002939EB" w:rsidRDefault="002939EB" w:rsidP="00A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firstLine="709"/>
        <w:rPr>
          <w:rFonts w:ascii="Times New Roman" w:hAnsi="Times New Roman"/>
          <w:iCs/>
          <w:color w:val="000000"/>
          <w:sz w:val="24"/>
          <w:szCs w:val="24"/>
        </w:rPr>
      </w:pPr>
      <w:r>
        <w:rPr>
          <w:rFonts w:ascii="Times New Roman" w:hAnsi="Times New Roman"/>
          <w:iCs/>
          <w:color w:val="000000"/>
          <w:sz w:val="24"/>
          <w:szCs w:val="24"/>
        </w:rPr>
        <w:t>1.</w:t>
      </w:r>
      <w:r w:rsidR="00A0554D">
        <w:rPr>
          <w:rFonts w:ascii="Times New Roman" w:hAnsi="Times New Roman"/>
          <w:iCs/>
          <w:color w:val="000000"/>
          <w:sz w:val="24"/>
          <w:szCs w:val="24"/>
        </w:rPr>
        <w:t xml:space="preserve"> </w:t>
      </w:r>
      <w:r w:rsidRPr="002939EB">
        <w:rPr>
          <w:rFonts w:ascii="Times New Roman" w:hAnsi="Times New Roman"/>
          <w:iCs/>
          <w:color w:val="000000"/>
          <w:sz w:val="24"/>
          <w:szCs w:val="24"/>
        </w:rPr>
        <w:t>Дубровина И.В. Психология : учебник для студ. сред</w:t>
      </w:r>
      <w:proofErr w:type="gramStart"/>
      <w:r w:rsidRPr="002939EB">
        <w:rPr>
          <w:rFonts w:ascii="Times New Roman" w:hAnsi="Times New Roman"/>
          <w:iCs/>
          <w:color w:val="000000"/>
          <w:sz w:val="24"/>
          <w:szCs w:val="24"/>
        </w:rPr>
        <w:t>.</w:t>
      </w:r>
      <w:proofErr w:type="gramEnd"/>
      <w:r w:rsidRPr="002939EB">
        <w:rPr>
          <w:rFonts w:ascii="Times New Roman" w:hAnsi="Times New Roman"/>
          <w:iCs/>
          <w:color w:val="000000"/>
          <w:sz w:val="24"/>
          <w:szCs w:val="24"/>
        </w:rPr>
        <w:t xml:space="preserve"> </w:t>
      </w:r>
      <w:proofErr w:type="gramStart"/>
      <w:r w:rsidRPr="002939EB">
        <w:rPr>
          <w:rFonts w:ascii="Times New Roman" w:hAnsi="Times New Roman"/>
          <w:iCs/>
          <w:color w:val="000000"/>
          <w:sz w:val="24"/>
          <w:szCs w:val="24"/>
        </w:rPr>
        <w:t>п</w:t>
      </w:r>
      <w:proofErr w:type="gramEnd"/>
      <w:r w:rsidRPr="002939EB">
        <w:rPr>
          <w:rFonts w:ascii="Times New Roman" w:hAnsi="Times New Roman"/>
          <w:iCs/>
          <w:color w:val="000000"/>
          <w:sz w:val="24"/>
          <w:szCs w:val="24"/>
        </w:rPr>
        <w:t>роф. учеб. заведений / под ред. И.В. Дубровиной. – 6-е изд. – М.: «Академия», 2007, - 464с.</w:t>
      </w:r>
    </w:p>
    <w:p w:rsidR="0050309D"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A0554D">
        <w:rPr>
          <w:rFonts w:ascii="Times New Roman" w:eastAsia="Times New Roman" w:hAnsi="Times New Roman"/>
          <w:color w:val="000000"/>
          <w:sz w:val="24"/>
          <w:szCs w:val="24"/>
          <w:lang w:eastAsia="ru-RU"/>
        </w:rPr>
        <w:t xml:space="preserve"> </w:t>
      </w:r>
      <w:r w:rsidRPr="00B954E2">
        <w:rPr>
          <w:rFonts w:ascii="Times New Roman" w:eastAsia="Times New Roman" w:hAnsi="Times New Roman"/>
          <w:color w:val="000000"/>
          <w:sz w:val="24"/>
          <w:szCs w:val="24"/>
          <w:lang w:eastAsia="ru-RU"/>
        </w:rPr>
        <w:t>История социальной педагогики</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учебное пособие для студентов вузов, обучающихся по специальности 031300 "Социальная педагогика" / Н. Ф. Басов, В. М. Басова, А. Н. Кравченко. - 2-е изд., стер. - Москва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w:t>
      </w:r>
      <w:proofErr w:type="gramStart"/>
      <w:r w:rsidRPr="00B954E2">
        <w:rPr>
          <w:rFonts w:ascii="Times New Roman" w:eastAsia="Times New Roman" w:hAnsi="Times New Roman"/>
          <w:color w:val="000000"/>
          <w:sz w:val="24"/>
          <w:szCs w:val="24"/>
          <w:lang w:eastAsia="ru-RU"/>
        </w:rPr>
        <w:t>Академия, 20</w:t>
      </w:r>
      <w:r>
        <w:rPr>
          <w:rFonts w:ascii="Times New Roman" w:eastAsia="Times New Roman" w:hAnsi="Times New Roman"/>
          <w:color w:val="000000"/>
          <w:sz w:val="24"/>
          <w:szCs w:val="24"/>
          <w:lang w:eastAsia="ru-RU"/>
        </w:rPr>
        <w:t>1</w:t>
      </w:r>
      <w:r w:rsidRPr="00B954E2">
        <w:rPr>
          <w:rFonts w:ascii="Times New Roman" w:eastAsia="Times New Roman" w:hAnsi="Times New Roman"/>
          <w:color w:val="000000"/>
          <w:sz w:val="24"/>
          <w:szCs w:val="24"/>
          <w:lang w:eastAsia="ru-RU"/>
        </w:rPr>
        <w:t>7. - 252, [1] с.; 22 см. - (Высшее профессиональное образование.</w:t>
      </w:r>
      <w:proofErr w:type="gramEnd"/>
      <w:r w:rsidRPr="00B954E2">
        <w:rPr>
          <w:rFonts w:ascii="Times New Roman" w:eastAsia="Times New Roman" w:hAnsi="Times New Roman"/>
          <w:color w:val="000000"/>
          <w:sz w:val="24"/>
          <w:szCs w:val="24"/>
          <w:lang w:eastAsia="ru-RU"/>
        </w:rPr>
        <w:t xml:space="preserve"> </w:t>
      </w:r>
      <w:proofErr w:type="gramStart"/>
      <w:r w:rsidRPr="00B954E2">
        <w:rPr>
          <w:rFonts w:ascii="Times New Roman" w:eastAsia="Times New Roman" w:hAnsi="Times New Roman"/>
          <w:color w:val="000000"/>
          <w:sz w:val="24"/>
          <w:szCs w:val="24"/>
          <w:lang w:eastAsia="ru-RU"/>
        </w:rPr>
        <w:t>Педагогические специальности).; ISBN 978-5-7695-3844-5</w:t>
      </w:r>
      <w:proofErr w:type="gramEnd"/>
    </w:p>
    <w:p w:rsidR="0050309D" w:rsidRDefault="0050309D" w:rsidP="00A0554D">
      <w:pPr>
        <w:autoSpaceDE w:val="0"/>
        <w:autoSpaceDN w:val="0"/>
        <w:adjustRightInd w:val="0"/>
        <w:spacing w:after="0" w:line="240" w:lineRule="auto"/>
        <w:ind w:firstLine="709"/>
        <w:rPr>
          <w:rFonts w:ascii="Times New Roman" w:eastAsia="Times New Roman" w:hAnsi="Times New Roman"/>
          <w:color w:val="000000"/>
          <w:sz w:val="24"/>
          <w:szCs w:val="24"/>
          <w:lang w:eastAsia="ru-RU"/>
        </w:rPr>
      </w:pPr>
      <w:r>
        <w:rPr>
          <w:rFonts w:ascii="Times New Roman" w:hAnsi="Times New Roman"/>
          <w:iCs/>
          <w:color w:val="000000"/>
          <w:sz w:val="24"/>
          <w:szCs w:val="24"/>
        </w:rPr>
        <w:t>3.</w:t>
      </w:r>
      <w:r w:rsidR="00A0554D">
        <w:rPr>
          <w:rFonts w:ascii="Times New Roman" w:hAnsi="Times New Roman"/>
          <w:iCs/>
          <w:color w:val="000000"/>
          <w:sz w:val="24"/>
          <w:szCs w:val="24"/>
        </w:rPr>
        <w:t xml:space="preserve"> </w:t>
      </w:r>
      <w:proofErr w:type="spellStart"/>
      <w:r>
        <w:rPr>
          <w:rFonts w:ascii="Times New Roman" w:eastAsia="Times New Roman" w:hAnsi="Times New Roman"/>
          <w:color w:val="000000"/>
          <w:sz w:val="24"/>
          <w:szCs w:val="24"/>
          <w:lang w:eastAsia="ru-RU"/>
        </w:rPr>
        <w:t>Коджаспирова</w:t>
      </w:r>
      <w:proofErr w:type="spellEnd"/>
      <w:r>
        <w:rPr>
          <w:rFonts w:ascii="Times New Roman" w:eastAsia="Times New Roman" w:hAnsi="Times New Roman"/>
          <w:color w:val="000000"/>
          <w:sz w:val="24"/>
          <w:szCs w:val="24"/>
          <w:lang w:eastAsia="ru-RU"/>
        </w:rPr>
        <w:t xml:space="preserve">, Г.М. Педагогика в схемах, таблицах и опорных конспектах/ Г.М. </w:t>
      </w:r>
      <w:proofErr w:type="spellStart"/>
      <w:r>
        <w:rPr>
          <w:rFonts w:ascii="Times New Roman" w:eastAsia="Times New Roman" w:hAnsi="Times New Roman"/>
          <w:color w:val="000000"/>
          <w:sz w:val="24"/>
          <w:szCs w:val="24"/>
          <w:lang w:eastAsia="ru-RU"/>
        </w:rPr>
        <w:t>Коджаспирова</w:t>
      </w:r>
      <w:proofErr w:type="spellEnd"/>
      <w:r>
        <w:rPr>
          <w:rFonts w:ascii="Times New Roman" w:eastAsia="Times New Roman" w:hAnsi="Times New Roman"/>
          <w:color w:val="000000"/>
          <w:sz w:val="24"/>
          <w:szCs w:val="24"/>
          <w:lang w:eastAsia="ru-RU"/>
        </w:rPr>
        <w:t>. – 2-е изд. – М.: Айрис – пресс, 2007. – 256 с.</w:t>
      </w:r>
    </w:p>
    <w:p w:rsidR="0050309D" w:rsidRPr="0050309D"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Pr="0050309D">
        <w:rPr>
          <w:rFonts w:ascii="Times New Roman" w:eastAsia="Times New Roman" w:hAnsi="Times New Roman"/>
          <w:color w:val="000000"/>
          <w:sz w:val="24"/>
          <w:szCs w:val="24"/>
          <w:lang w:eastAsia="ru-RU"/>
        </w:rPr>
        <w:t xml:space="preserve"> </w:t>
      </w:r>
      <w:r w:rsidRPr="00B954E2">
        <w:rPr>
          <w:rFonts w:ascii="Times New Roman" w:eastAsia="Times New Roman" w:hAnsi="Times New Roman"/>
          <w:color w:val="000000"/>
          <w:sz w:val="24"/>
          <w:szCs w:val="24"/>
          <w:lang w:eastAsia="ru-RU"/>
        </w:rPr>
        <w:t>Марцинковская, Татьяна Давидовна (2018-). Психология и педагогика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учебник / Т. Д. Марцинковская, Л. А. Григорович. - Москва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Проспект, 2018. - 464 с.</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табл.; 22 см.; ISBN 978-5-392-00264-1</w:t>
      </w:r>
    </w:p>
    <w:p w:rsidR="00B271AE" w:rsidRPr="002939EB" w:rsidRDefault="0050309D" w:rsidP="00A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firstLine="709"/>
        <w:jc w:val="both"/>
        <w:rPr>
          <w:rFonts w:ascii="Times New Roman" w:hAnsi="Times New Roman"/>
          <w:bCs/>
          <w:sz w:val="24"/>
          <w:szCs w:val="24"/>
        </w:rPr>
      </w:pPr>
      <w:r>
        <w:rPr>
          <w:rFonts w:ascii="Times New Roman" w:hAnsi="Times New Roman"/>
          <w:bCs/>
          <w:sz w:val="24"/>
          <w:szCs w:val="24"/>
        </w:rPr>
        <w:t>5</w:t>
      </w:r>
      <w:r w:rsidR="002939EB">
        <w:rPr>
          <w:rFonts w:ascii="Times New Roman" w:hAnsi="Times New Roman"/>
          <w:bCs/>
          <w:sz w:val="24"/>
          <w:szCs w:val="24"/>
        </w:rPr>
        <w:t>.</w:t>
      </w:r>
      <w:r w:rsidR="00A0554D">
        <w:rPr>
          <w:rFonts w:ascii="Times New Roman" w:hAnsi="Times New Roman"/>
          <w:bCs/>
          <w:sz w:val="24"/>
          <w:szCs w:val="24"/>
        </w:rPr>
        <w:t xml:space="preserve"> </w:t>
      </w:r>
      <w:r w:rsidR="00B271AE" w:rsidRPr="00B954E2">
        <w:rPr>
          <w:rFonts w:ascii="Times New Roman" w:eastAsia="Times New Roman" w:hAnsi="Times New Roman"/>
          <w:color w:val="000000"/>
          <w:sz w:val="24"/>
          <w:szCs w:val="24"/>
          <w:lang w:eastAsia="ru-RU"/>
        </w:rPr>
        <w:t>Общая и профессиональная педагогика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учебное пособие для студентов высших учебных заведений, обучающихся по специальности 050501 - Профессиональное обучение (по отраслям) / Г. Д. </w:t>
      </w:r>
      <w:proofErr w:type="spellStart"/>
      <w:r w:rsidR="00B271AE" w:rsidRPr="00B954E2">
        <w:rPr>
          <w:rFonts w:ascii="Times New Roman" w:eastAsia="Times New Roman" w:hAnsi="Times New Roman"/>
          <w:color w:val="000000"/>
          <w:sz w:val="24"/>
          <w:szCs w:val="24"/>
          <w:lang w:eastAsia="ru-RU"/>
        </w:rPr>
        <w:t>Бухарова</w:t>
      </w:r>
      <w:proofErr w:type="spellEnd"/>
      <w:r w:rsidR="00B271AE" w:rsidRPr="00B954E2">
        <w:rPr>
          <w:rFonts w:ascii="Times New Roman" w:eastAsia="Times New Roman" w:hAnsi="Times New Roman"/>
          <w:color w:val="000000"/>
          <w:sz w:val="24"/>
          <w:szCs w:val="24"/>
          <w:lang w:eastAsia="ru-RU"/>
        </w:rPr>
        <w:t>, Л. Д. Старикова.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Академия, 20</w:t>
      </w:r>
      <w:r w:rsidR="00B954E2">
        <w:rPr>
          <w:rFonts w:ascii="Times New Roman" w:eastAsia="Times New Roman" w:hAnsi="Times New Roman"/>
          <w:color w:val="000000"/>
          <w:sz w:val="24"/>
          <w:szCs w:val="24"/>
          <w:lang w:eastAsia="ru-RU"/>
        </w:rPr>
        <w:t>1</w:t>
      </w:r>
      <w:r w:rsidR="00B271AE" w:rsidRPr="00B954E2">
        <w:rPr>
          <w:rFonts w:ascii="Times New Roman" w:eastAsia="Times New Roman" w:hAnsi="Times New Roman"/>
          <w:color w:val="000000"/>
          <w:sz w:val="24"/>
          <w:szCs w:val="24"/>
          <w:lang w:eastAsia="ru-RU"/>
        </w:rPr>
        <w:t>9. - 335, [1] с.</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табл.; 22 см. - (Высшее профессиональное образование. </w:t>
      </w:r>
      <w:proofErr w:type="gramStart"/>
      <w:r w:rsidR="00B271AE" w:rsidRPr="00B954E2">
        <w:rPr>
          <w:rFonts w:ascii="Times New Roman" w:eastAsia="Times New Roman" w:hAnsi="Times New Roman"/>
          <w:color w:val="000000"/>
          <w:sz w:val="24"/>
          <w:szCs w:val="24"/>
          <w:lang w:eastAsia="ru-RU"/>
        </w:rPr>
        <w:t>Профессиональное обучение).; ISBN 978-5-7695-5887-0</w:t>
      </w:r>
      <w:proofErr w:type="gramEnd"/>
    </w:p>
    <w:p w:rsidR="00B271AE"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2939EB">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r w:rsidR="00B271AE" w:rsidRPr="00B954E2">
        <w:rPr>
          <w:rFonts w:ascii="Times New Roman" w:eastAsia="Times New Roman" w:hAnsi="Times New Roman"/>
          <w:color w:val="000000"/>
          <w:sz w:val="24"/>
          <w:szCs w:val="24"/>
          <w:lang w:eastAsia="ru-RU"/>
        </w:rPr>
        <w:t>Общие основы педагогики. Московский гос. ун-т культуры и искусств, Каф. соц</w:t>
      </w:r>
      <w:proofErr w:type="gramStart"/>
      <w:r w:rsidR="00B271AE" w:rsidRPr="00B954E2">
        <w:rPr>
          <w:rFonts w:ascii="Times New Roman" w:eastAsia="Times New Roman" w:hAnsi="Times New Roman"/>
          <w:color w:val="000000"/>
          <w:sz w:val="24"/>
          <w:szCs w:val="24"/>
          <w:lang w:eastAsia="ru-RU"/>
        </w:rPr>
        <w:t>.-</w:t>
      </w:r>
      <w:proofErr w:type="gramEnd"/>
      <w:r w:rsidR="00B271AE" w:rsidRPr="00B954E2">
        <w:rPr>
          <w:rFonts w:ascii="Times New Roman" w:eastAsia="Times New Roman" w:hAnsi="Times New Roman"/>
          <w:color w:val="000000"/>
          <w:sz w:val="24"/>
          <w:szCs w:val="24"/>
          <w:lang w:eastAsia="ru-RU"/>
        </w:rPr>
        <w:t xml:space="preserve">культурной деятельности ; [авт.-сост.: Казакова Альбина Григорьевна] [Текст] : учебная программа </w:t>
      </w:r>
      <w:proofErr w:type="spellStart"/>
      <w:r w:rsidR="00B271AE" w:rsidRPr="00B954E2">
        <w:rPr>
          <w:rFonts w:ascii="Times New Roman" w:eastAsia="Times New Roman" w:hAnsi="Times New Roman"/>
          <w:color w:val="000000"/>
          <w:sz w:val="24"/>
          <w:szCs w:val="24"/>
          <w:lang w:eastAsia="ru-RU"/>
        </w:rPr>
        <w:t>пл</w:t>
      </w:r>
      <w:proofErr w:type="spellEnd"/>
      <w:r w:rsidR="00B271AE" w:rsidRPr="00B954E2">
        <w:rPr>
          <w:rFonts w:ascii="Times New Roman" w:eastAsia="Times New Roman" w:hAnsi="Times New Roman"/>
          <w:color w:val="000000"/>
          <w:sz w:val="24"/>
          <w:szCs w:val="24"/>
          <w:lang w:eastAsia="ru-RU"/>
        </w:rPr>
        <w:t xml:space="preserve"> специальности 030300 "Социальная педагогика".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МГУКИ, 20</w:t>
      </w:r>
      <w:r w:rsidR="00B954E2">
        <w:rPr>
          <w:rFonts w:ascii="Times New Roman" w:eastAsia="Times New Roman" w:hAnsi="Times New Roman"/>
          <w:color w:val="000000"/>
          <w:sz w:val="24"/>
          <w:szCs w:val="24"/>
          <w:lang w:eastAsia="ru-RU"/>
        </w:rPr>
        <w:t>1</w:t>
      </w:r>
      <w:r w:rsidR="00B271AE" w:rsidRPr="00B954E2">
        <w:rPr>
          <w:rFonts w:ascii="Times New Roman" w:eastAsia="Times New Roman" w:hAnsi="Times New Roman"/>
          <w:color w:val="000000"/>
          <w:sz w:val="24"/>
          <w:szCs w:val="24"/>
          <w:lang w:eastAsia="ru-RU"/>
        </w:rPr>
        <w:t>5. - 30 с.</w:t>
      </w:r>
    </w:p>
    <w:p w:rsidR="00B271AE"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939EB">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r w:rsidR="00B271AE" w:rsidRPr="00B954E2">
        <w:rPr>
          <w:rFonts w:ascii="Times New Roman" w:eastAsia="Times New Roman" w:hAnsi="Times New Roman"/>
          <w:color w:val="000000"/>
          <w:sz w:val="24"/>
          <w:szCs w:val="24"/>
          <w:lang w:eastAsia="ru-RU"/>
        </w:rPr>
        <w:t xml:space="preserve">Социальная педагогика : учебник для студентов высших учебных заведений, обучающихся по специальности "Социальная педагогика" / Г. Н. </w:t>
      </w:r>
      <w:proofErr w:type="spellStart"/>
      <w:r w:rsidR="00B271AE" w:rsidRPr="00B954E2">
        <w:rPr>
          <w:rFonts w:ascii="Times New Roman" w:eastAsia="Times New Roman" w:hAnsi="Times New Roman"/>
          <w:color w:val="000000"/>
          <w:sz w:val="24"/>
          <w:szCs w:val="24"/>
          <w:lang w:eastAsia="ru-RU"/>
        </w:rPr>
        <w:t>Штинова</w:t>
      </w:r>
      <w:proofErr w:type="spellEnd"/>
      <w:r w:rsidR="00B271AE" w:rsidRPr="00B954E2">
        <w:rPr>
          <w:rFonts w:ascii="Times New Roman" w:eastAsia="Times New Roman" w:hAnsi="Times New Roman"/>
          <w:color w:val="000000"/>
          <w:sz w:val="24"/>
          <w:szCs w:val="24"/>
          <w:lang w:eastAsia="ru-RU"/>
        </w:rPr>
        <w:t xml:space="preserve">, М. А. </w:t>
      </w:r>
      <w:proofErr w:type="spellStart"/>
      <w:r w:rsidR="00B271AE" w:rsidRPr="00B954E2">
        <w:rPr>
          <w:rFonts w:ascii="Times New Roman" w:eastAsia="Times New Roman" w:hAnsi="Times New Roman"/>
          <w:color w:val="000000"/>
          <w:sz w:val="24"/>
          <w:szCs w:val="24"/>
          <w:lang w:eastAsia="ru-RU"/>
        </w:rPr>
        <w:t>Галагузова</w:t>
      </w:r>
      <w:proofErr w:type="spellEnd"/>
      <w:r w:rsidR="00B271AE" w:rsidRPr="00B954E2">
        <w:rPr>
          <w:rFonts w:ascii="Times New Roman" w:eastAsia="Times New Roman" w:hAnsi="Times New Roman"/>
          <w:color w:val="000000"/>
          <w:sz w:val="24"/>
          <w:szCs w:val="24"/>
          <w:lang w:eastAsia="ru-RU"/>
        </w:rPr>
        <w:t xml:space="preserve">, Ю. Н. </w:t>
      </w:r>
      <w:proofErr w:type="spellStart"/>
      <w:r w:rsidR="00B271AE" w:rsidRPr="00B954E2">
        <w:rPr>
          <w:rFonts w:ascii="Times New Roman" w:eastAsia="Times New Roman" w:hAnsi="Times New Roman"/>
          <w:color w:val="000000"/>
          <w:sz w:val="24"/>
          <w:szCs w:val="24"/>
          <w:lang w:eastAsia="ru-RU"/>
        </w:rPr>
        <w:t>Галагузова</w:t>
      </w:r>
      <w:proofErr w:type="spellEnd"/>
      <w:r w:rsidR="00B271AE" w:rsidRPr="00B954E2">
        <w:rPr>
          <w:rFonts w:ascii="Times New Roman" w:eastAsia="Times New Roman" w:hAnsi="Times New Roman"/>
          <w:color w:val="000000"/>
          <w:sz w:val="24"/>
          <w:szCs w:val="24"/>
          <w:lang w:eastAsia="ru-RU"/>
        </w:rPr>
        <w:t xml:space="preserve"> ; под общ</w:t>
      </w:r>
      <w:proofErr w:type="gramStart"/>
      <w:r w:rsidR="00B271AE" w:rsidRPr="00B954E2">
        <w:rPr>
          <w:rFonts w:ascii="Times New Roman" w:eastAsia="Times New Roman" w:hAnsi="Times New Roman"/>
          <w:color w:val="000000"/>
          <w:sz w:val="24"/>
          <w:szCs w:val="24"/>
          <w:lang w:eastAsia="ru-RU"/>
        </w:rPr>
        <w:t>.</w:t>
      </w:r>
      <w:proofErr w:type="gramEnd"/>
      <w:r w:rsidR="00B271AE" w:rsidRPr="00B954E2">
        <w:rPr>
          <w:rFonts w:ascii="Times New Roman" w:eastAsia="Times New Roman" w:hAnsi="Times New Roman"/>
          <w:color w:val="000000"/>
          <w:sz w:val="24"/>
          <w:szCs w:val="24"/>
          <w:lang w:eastAsia="ru-RU"/>
        </w:rPr>
        <w:t xml:space="preserve"> </w:t>
      </w:r>
      <w:proofErr w:type="gramStart"/>
      <w:r w:rsidR="00B271AE" w:rsidRPr="00B954E2">
        <w:rPr>
          <w:rFonts w:ascii="Times New Roman" w:eastAsia="Times New Roman" w:hAnsi="Times New Roman"/>
          <w:color w:val="000000"/>
          <w:sz w:val="24"/>
          <w:szCs w:val="24"/>
          <w:lang w:eastAsia="ru-RU"/>
        </w:rPr>
        <w:t>р</w:t>
      </w:r>
      <w:proofErr w:type="gramEnd"/>
      <w:r w:rsidR="00B271AE" w:rsidRPr="00B954E2">
        <w:rPr>
          <w:rFonts w:ascii="Times New Roman" w:eastAsia="Times New Roman" w:hAnsi="Times New Roman"/>
          <w:color w:val="000000"/>
          <w:sz w:val="24"/>
          <w:szCs w:val="24"/>
          <w:lang w:eastAsia="ru-RU"/>
        </w:rPr>
        <w:t xml:space="preserve">ед. М. А. </w:t>
      </w:r>
      <w:proofErr w:type="spellStart"/>
      <w:r w:rsidR="00B271AE" w:rsidRPr="00B954E2">
        <w:rPr>
          <w:rFonts w:ascii="Times New Roman" w:eastAsia="Times New Roman" w:hAnsi="Times New Roman"/>
          <w:color w:val="000000"/>
          <w:sz w:val="24"/>
          <w:szCs w:val="24"/>
          <w:lang w:eastAsia="ru-RU"/>
        </w:rPr>
        <w:t>Галагузовой</w:t>
      </w:r>
      <w:proofErr w:type="spellEnd"/>
      <w:r w:rsidR="00B271AE" w:rsidRPr="00B954E2">
        <w:rPr>
          <w:rFonts w:ascii="Times New Roman" w:eastAsia="Times New Roman" w:hAnsi="Times New Roman"/>
          <w:color w:val="000000"/>
          <w:sz w:val="24"/>
          <w:szCs w:val="24"/>
          <w:lang w:eastAsia="ru-RU"/>
        </w:rPr>
        <w:t>.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ВЛАДОС, 2</w:t>
      </w:r>
      <w:r w:rsidR="00B954E2">
        <w:rPr>
          <w:rFonts w:ascii="Times New Roman" w:eastAsia="Times New Roman" w:hAnsi="Times New Roman"/>
          <w:color w:val="000000"/>
          <w:sz w:val="24"/>
          <w:szCs w:val="24"/>
          <w:lang w:eastAsia="ru-RU"/>
        </w:rPr>
        <w:t>01</w:t>
      </w:r>
      <w:r w:rsidR="00B271AE" w:rsidRPr="00B954E2">
        <w:rPr>
          <w:rFonts w:ascii="Times New Roman" w:eastAsia="Times New Roman" w:hAnsi="Times New Roman"/>
          <w:color w:val="000000"/>
          <w:sz w:val="24"/>
          <w:szCs w:val="24"/>
          <w:lang w:eastAsia="ru-RU"/>
        </w:rPr>
        <w:t>8. - 447 с. : ил</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табл.; 21 см. - (Учебник для вузов).; ISBN 978-5-691-01650-9</w:t>
      </w:r>
    </w:p>
    <w:p w:rsidR="00B271AE" w:rsidRPr="00B954E2" w:rsidRDefault="00B271AE" w:rsidP="002939EB">
      <w:pPr>
        <w:shd w:val="clear" w:color="auto" w:fill="FFFFFF"/>
        <w:spacing w:after="0" w:line="240" w:lineRule="auto"/>
        <w:jc w:val="both"/>
        <w:rPr>
          <w:rFonts w:ascii="Times New Roman" w:eastAsia="Times New Roman" w:hAnsi="Times New Roman"/>
          <w:color w:val="000000"/>
          <w:sz w:val="24"/>
          <w:szCs w:val="24"/>
          <w:lang w:eastAsia="ru-RU"/>
        </w:rPr>
      </w:pPr>
    </w:p>
    <w:p w:rsidR="00CB1541" w:rsidRPr="00B954E2" w:rsidRDefault="00CB1541"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t>Интернет-ресурсы:</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 xml:space="preserve"> Федеральный закон «Об основных гарантиях прав ребенка в российской Федерации. </w:t>
      </w:r>
      <w:proofErr w:type="gramStart"/>
      <w:r w:rsidRPr="00B954E2">
        <w:rPr>
          <w:rFonts w:ascii="Times New Roman" w:hAnsi="Times New Roman"/>
          <w:sz w:val="24"/>
          <w:szCs w:val="24"/>
        </w:rPr>
        <w:t>-о</w:t>
      </w:r>
      <w:proofErr w:type="gramEnd"/>
      <w:r w:rsidRPr="00B954E2">
        <w:rPr>
          <w:rFonts w:ascii="Times New Roman" w:hAnsi="Times New Roman"/>
          <w:sz w:val="24"/>
          <w:szCs w:val="24"/>
        </w:rPr>
        <w:t>фициальный текст -</w:t>
      </w:r>
      <w:proofErr w:type="spellStart"/>
      <w:r w:rsidRPr="00B954E2">
        <w:rPr>
          <w:rFonts w:ascii="Times New Roman" w:hAnsi="Times New Roman"/>
          <w:sz w:val="24"/>
          <w:szCs w:val="24"/>
        </w:rPr>
        <w:t>htro</w:t>
      </w:r>
      <w:proofErr w:type="spellEnd"/>
      <w:r w:rsidRPr="00B954E2">
        <w:rPr>
          <w:rFonts w:ascii="Times New Roman" w:hAnsi="Times New Roman"/>
          <w:sz w:val="24"/>
          <w:szCs w:val="24"/>
        </w:rPr>
        <w:t xml:space="preserve">://www.consultant.ru/document/cons </w:t>
      </w:r>
      <w:proofErr w:type="spellStart"/>
      <w:r w:rsidRPr="00B954E2">
        <w:rPr>
          <w:rFonts w:ascii="Times New Roman" w:hAnsi="Times New Roman"/>
          <w:sz w:val="24"/>
          <w:szCs w:val="24"/>
        </w:rPr>
        <w:t>doc</w:t>
      </w:r>
      <w:proofErr w:type="spellEnd"/>
      <w:r w:rsidRPr="00B954E2">
        <w:rPr>
          <w:rFonts w:ascii="Times New Roman" w:hAnsi="Times New Roman"/>
          <w:sz w:val="24"/>
          <w:szCs w:val="24"/>
        </w:rPr>
        <w:t xml:space="preserve"> LAW 148894/</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Федеральный закон «О дополнительных гарантиях по социальной поддержке детей-сирот и детей, оставшихся без попечения родителей» - официальный текст -</w:t>
      </w:r>
      <w:proofErr w:type="spellStart"/>
      <w:r w:rsidRPr="00B954E2">
        <w:rPr>
          <w:rFonts w:ascii="Times New Roman" w:hAnsi="Times New Roman"/>
          <w:sz w:val="24"/>
          <w:szCs w:val="24"/>
        </w:rPr>
        <w:t>http</w:t>
      </w:r>
      <w:proofErr w:type="spellEnd"/>
      <w:proofErr w:type="gramStart"/>
      <w:r w:rsidRPr="00B954E2">
        <w:rPr>
          <w:rFonts w:ascii="Times New Roman" w:hAnsi="Times New Roman"/>
          <w:sz w:val="24"/>
          <w:szCs w:val="24"/>
        </w:rPr>
        <w:t xml:space="preserve"> :</w:t>
      </w:r>
      <w:proofErr w:type="gramEnd"/>
      <w:r w:rsidRPr="00B954E2">
        <w:rPr>
          <w:rFonts w:ascii="Times New Roman" w:hAnsi="Times New Roman"/>
          <w:sz w:val="24"/>
          <w:szCs w:val="24"/>
        </w:rPr>
        <w:t>//</w:t>
      </w:r>
      <w:proofErr w:type="spellStart"/>
      <w:r w:rsidRPr="00B954E2">
        <w:rPr>
          <w:rFonts w:ascii="Times New Roman" w:hAnsi="Times New Roman"/>
          <w:sz w:val="24"/>
          <w:szCs w:val="24"/>
        </w:rPr>
        <w:t>www</w:t>
      </w:r>
      <w:proofErr w:type="spellEnd"/>
      <w:r w:rsidRPr="00B954E2">
        <w:rPr>
          <w:rFonts w:ascii="Times New Roman" w:hAnsi="Times New Roman"/>
          <w:sz w:val="24"/>
          <w:szCs w:val="24"/>
        </w:rPr>
        <w:t>. consultant.ru/</w:t>
      </w:r>
      <w:proofErr w:type="spellStart"/>
      <w:r w:rsidRPr="00B954E2">
        <w:rPr>
          <w:rFonts w:ascii="Times New Roman" w:hAnsi="Times New Roman"/>
          <w:sz w:val="24"/>
          <w:szCs w:val="24"/>
        </w:rPr>
        <w:t>document</w:t>
      </w:r>
      <w:proofErr w:type="spellEnd"/>
      <w:r w:rsidRPr="00B954E2">
        <w:rPr>
          <w:rFonts w:ascii="Times New Roman" w:hAnsi="Times New Roman"/>
          <w:sz w:val="24"/>
          <w:szCs w:val="24"/>
        </w:rPr>
        <w:t>/</w:t>
      </w:r>
      <w:proofErr w:type="spellStart"/>
      <w:r w:rsidRPr="00B954E2">
        <w:rPr>
          <w:rFonts w:ascii="Times New Roman" w:hAnsi="Times New Roman"/>
          <w:sz w:val="24"/>
          <w:szCs w:val="24"/>
        </w:rPr>
        <w:t>cons_doc_LAW_l</w:t>
      </w:r>
      <w:proofErr w:type="spellEnd"/>
      <w:r w:rsidRPr="00B954E2">
        <w:rPr>
          <w:rFonts w:ascii="Times New Roman" w:hAnsi="Times New Roman"/>
          <w:sz w:val="24"/>
          <w:szCs w:val="24"/>
        </w:rPr>
        <w:t xml:space="preserve"> 48995/</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http://www.twirpx.com - Библиотека литературы, докладов, рефератов, презентаций</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http://www.kornienko-ev.ru/BCYD - Информационный сайт по безопасности жизнедеятельности</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http://www.earant.ru - Информационно-правовой портал «</w:t>
      </w:r>
      <w:proofErr w:type="spellStart"/>
      <w:r w:rsidRPr="00B954E2">
        <w:rPr>
          <w:rFonts w:ascii="Times New Roman" w:hAnsi="Times New Roman"/>
          <w:sz w:val="24"/>
          <w:szCs w:val="24"/>
        </w:rPr>
        <w:t>Гарант</w:t>
      </w:r>
      <w:proofErr w:type="gramStart"/>
      <w:r w:rsidRPr="00B954E2">
        <w:rPr>
          <w:rFonts w:ascii="Times New Roman" w:hAnsi="Times New Roman"/>
          <w:sz w:val="24"/>
          <w:szCs w:val="24"/>
        </w:rPr>
        <w:t>.Р</w:t>
      </w:r>
      <w:proofErr w:type="gramEnd"/>
      <w:r w:rsidRPr="00B954E2">
        <w:rPr>
          <w:rFonts w:ascii="Times New Roman" w:hAnsi="Times New Roman"/>
          <w:sz w:val="24"/>
          <w:szCs w:val="24"/>
        </w:rPr>
        <w:t>У</w:t>
      </w:r>
      <w:proofErr w:type="spellEnd"/>
      <w:r w:rsidRPr="00B954E2">
        <w:rPr>
          <w:rFonts w:ascii="Times New Roman" w:hAnsi="Times New Roman"/>
          <w:sz w:val="24"/>
          <w:szCs w:val="24"/>
        </w:rPr>
        <w:t>»</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http://www.consultant.ru - Информационно-правовой портал «</w:t>
      </w:r>
      <w:proofErr w:type="spellStart"/>
      <w:r w:rsidRPr="00B954E2">
        <w:rPr>
          <w:rFonts w:ascii="Times New Roman" w:hAnsi="Times New Roman"/>
          <w:sz w:val="24"/>
          <w:szCs w:val="24"/>
        </w:rPr>
        <w:t>КонсультантПлюс</w:t>
      </w:r>
      <w:proofErr w:type="spellEnd"/>
      <w:r w:rsidRPr="00B954E2">
        <w:rPr>
          <w:rFonts w:ascii="Times New Roman" w:hAnsi="Times New Roman"/>
          <w:sz w:val="24"/>
          <w:szCs w:val="24"/>
        </w:rPr>
        <w:t>»</w:t>
      </w:r>
    </w:p>
    <w:p w:rsidR="00CB1541" w:rsidRDefault="00CB1541"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CB1541" w:rsidRDefault="00B954E2" w:rsidP="00B954E2">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lastRenderedPageBreak/>
        <w:t>4. КОНТРОЛЬ И ОЦЕНКА РЕЗУЛЬТАТОВ ОСВОЕНИЯ УЧЕБНОЙ ДИСЦИПЛИНЫ</w:t>
      </w:r>
      <w:r w:rsidR="00DC764F">
        <w:rPr>
          <w:rFonts w:ascii="Times New Roman" w:eastAsia="Times New Roman" w:hAnsi="Times New Roman"/>
          <w:b/>
          <w:bCs/>
          <w:color w:val="000000"/>
          <w:sz w:val="24"/>
          <w:szCs w:val="24"/>
          <w:lang w:eastAsia="ru-RU"/>
        </w:rPr>
        <w:t xml:space="preserve"> </w:t>
      </w:r>
    </w:p>
    <w:p w:rsidR="00DC764F" w:rsidRDefault="00DC764F" w:rsidP="00B954E2">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4.1 Контроль и оценка результатов освоения профессиональных компетенций</w:t>
      </w:r>
    </w:p>
    <w:p w:rsidR="00CB1541" w:rsidRPr="00B954E2" w:rsidRDefault="00CB1541" w:rsidP="00A0554D">
      <w:pPr>
        <w:shd w:val="clear" w:color="auto" w:fill="FFFFFF"/>
        <w:spacing w:after="0" w:line="240" w:lineRule="auto"/>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Контроль и оценка </w:t>
      </w:r>
      <w:r w:rsidRPr="00B954E2">
        <w:rPr>
          <w:rFonts w:ascii="Times New Roman" w:eastAsia="Times New Roman" w:hAnsi="Times New Roman"/>
          <w:color w:val="000000"/>
          <w:sz w:val="24"/>
          <w:szCs w:val="24"/>
          <w:lang w:eastAsia="ru-RU"/>
        </w:rPr>
        <w:t xml:space="preserve">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B954E2">
        <w:rPr>
          <w:rFonts w:ascii="Times New Roman" w:eastAsia="Times New Roman" w:hAnsi="Times New Roman"/>
          <w:color w:val="000000"/>
          <w:sz w:val="24"/>
          <w:szCs w:val="24"/>
          <w:lang w:eastAsia="ru-RU"/>
        </w:rPr>
        <w:t>обучающимися</w:t>
      </w:r>
      <w:proofErr w:type="gramEnd"/>
      <w:r w:rsidRPr="00B954E2">
        <w:rPr>
          <w:rFonts w:ascii="Times New Roman" w:eastAsia="Times New Roman" w:hAnsi="Times New Roman"/>
          <w:color w:val="000000"/>
          <w:sz w:val="24"/>
          <w:szCs w:val="24"/>
          <w:lang w:eastAsia="ru-RU"/>
        </w:rPr>
        <w:t xml:space="preserve"> заданий, проектов, исследований.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CB1541" w:rsidRPr="00DC764F" w:rsidTr="00CB1541">
        <w:trPr>
          <w:jc w:val="center"/>
        </w:trPr>
        <w:tc>
          <w:tcPr>
            <w:tcW w:w="5104" w:type="dxa"/>
            <w:tcBorders>
              <w:top w:val="single" w:sz="12" w:space="0" w:color="auto"/>
              <w:left w:val="single" w:sz="12" w:space="0" w:color="auto"/>
              <w:bottom w:val="single" w:sz="12" w:space="0" w:color="auto"/>
              <w:right w:val="single" w:sz="4" w:space="0" w:color="auto"/>
            </w:tcBorders>
            <w:shd w:val="clear" w:color="auto" w:fill="auto"/>
            <w:vAlign w:val="center"/>
          </w:tcPr>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bCs/>
                <w:sz w:val="20"/>
                <w:szCs w:val="20"/>
                <w:lang w:eastAsia="ru-RU"/>
              </w:rPr>
              <w:t xml:space="preserve">Результаты </w:t>
            </w:r>
          </w:p>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bCs/>
                <w:sz w:val="20"/>
                <w:szCs w:val="20"/>
                <w:lang w:eastAsia="ru-RU"/>
              </w:rPr>
              <w:t>(освоенные общие компетенции)</w:t>
            </w:r>
          </w:p>
        </w:tc>
        <w:tc>
          <w:tcPr>
            <w:tcW w:w="4677" w:type="dxa"/>
            <w:tcBorders>
              <w:top w:val="single" w:sz="12" w:space="0" w:color="auto"/>
              <w:left w:val="single" w:sz="4" w:space="0" w:color="auto"/>
              <w:bottom w:val="single" w:sz="12" w:space="0" w:color="auto"/>
              <w:right w:val="single" w:sz="12" w:space="0" w:color="auto"/>
            </w:tcBorders>
            <w:shd w:val="clear" w:color="auto" w:fill="auto"/>
            <w:vAlign w:val="center"/>
          </w:tcPr>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sz w:val="20"/>
                <w:szCs w:val="20"/>
                <w:lang w:eastAsia="ru-RU"/>
              </w:rPr>
              <w:t xml:space="preserve">Формы и методы контроля и оценки </w:t>
            </w:r>
          </w:p>
        </w:tc>
      </w:tr>
      <w:tr w:rsidR="00CB1541" w:rsidRPr="00DC764F" w:rsidTr="00B271AE">
        <w:trPr>
          <w:trHeight w:val="2973"/>
          <w:jc w:val="center"/>
        </w:trPr>
        <w:tc>
          <w:tcPr>
            <w:tcW w:w="5104" w:type="dxa"/>
            <w:tcBorders>
              <w:top w:val="single" w:sz="12" w:space="0" w:color="auto"/>
              <w:left w:val="single" w:sz="12" w:space="0" w:color="auto"/>
              <w:bottom w:val="single" w:sz="4" w:space="0" w:color="auto"/>
              <w:right w:val="single" w:sz="4" w:space="0" w:color="auto"/>
            </w:tcBorders>
            <w:shd w:val="clear" w:color="auto" w:fill="auto"/>
          </w:tcPr>
          <w:p w:rsidR="00CB1541" w:rsidRPr="00DC764F" w:rsidRDefault="00CB1541" w:rsidP="00DC764F">
            <w:pPr>
              <w:autoSpaceDE w:val="0"/>
              <w:autoSpaceDN w:val="0"/>
              <w:adjustRightInd w:val="0"/>
              <w:spacing w:after="0" w:line="240" w:lineRule="auto"/>
              <w:jc w:val="both"/>
              <w:rPr>
                <w:rFonts w:ascii="Times New Roman" w:eastAsia="Times New Roman" w:hAnsi="Times New Roman"/>
                <w:b/>
                <w:bCs/>
                <w:color w:val="000000"/>
                <w:sz w:val="20"/>
                <w:szCs w:val="20"/>
                <w:shd w:val="clear" w:color="auto" w:fill="FFFFFF"/>
                <w:lang w:eastAsia="ru-RU"/>
              </w:rPr>
            </w:pPr>
            <w:r w:rsidRPr="00DC764F">
              <w:rPr>
                <w:rFonts w:ascii="Times New Roman" w:eastAsia="Times New Roman" w:hAnsi="Times New Roman"/>
                <w:b/>
                <w:bCs/>
                <w:color w:val="000000"/>
                <w:sz w:val="20"/>
                <w:szCs w:val="20"/>
                <w:shd w:val="clear" w:color="auto" w:fill="FFFFFF"/>
                <w:lang w:eastAsia="ru-RU"/>
              </w:rPr>
              <w:t>Освоенные умения:</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bCs/>
                <w:i/>
                <w:color w:val="000000"/>
                <w:sz w:val="20"/>
                <w:szCs w:val="20"/>
                <w:lang w:eastAsia="ru-RU"/>
              </w:rPr>
            </w:pPr>
            <w:r w:rsidRPr="00DC764F">
              <w:rPr>
                <w:rFonts w:ascii="Times New Roman" w:eastAsia="Times New Roman" w:hAnsi="Times New Roman"/>
                <w:color w:val="000000"/>
                <w:sz w:val="20"/>
                <w:szCs w:val="20"/>
                <w:shd w:val="clear" w:color="auto" w:fill="FFFFFF"/>
                <w:lang w:eastAsia="ru-RU"/>
              </w:rPr>
              <w:t>- планировать и осуществлять социально-педагогическую деятельность;</w:t>
            </w:r>
          </w:p>
        </w:tc>
        <w:tc>
          <w:tcPr>
            <w:tcW w:w="4677" w:type="dxa"/>
            <w:tcBorders>
              <w:top w:val="single" w:sz="12" w:space="0" w:color="auto"/>
              <w:left w:val="single" w:sz="4" w:space="0" w:color="auto"/>
              <w:bottom w:val="single" w:sz="4" w:space="0" w:color="auto"/>
              <w:right w:val="single" w:sz="12" w:space="0" w:color="auto"/>
            </w:tcBorders>
            <w:shd w:val="clear" w:color="auto" w:fill="auto"/>
          </w:tcPr>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xml:space="preserve">- </w:t>
            </w:r>
            <w:proofErr w:type="spellStart"/>
            <w:r w:rsidR="00B271AE" w:rsidRPr="00DC764F">
              <w:rPr>
                <w:rFonts w:ascii="Times New Roman" w:eastAsia="Times New Roman" w:hAnsi="Times New Roman"/>
                <w:color w:val="000000"/>
                <w:sz w:val="20"/>
                <w:szCs w:val="20"/>
                <w:lang w:eastAsia="ru-RU"/>
              </w:rPr>
              <w:t>диф</w:t>
            </w:r>
            <w:proofErr w:type="gramStart"/>
            <w:r w:rsidR="00B271AE" w:rsidRPr="00DC764F">
              <w:rPr>
                <w:rFonts w:ascii="Times New Roman" w:eastAsia="Times New Roman" w:hAnsi="Times New Roman"/>
                <w:color w:val="000000"/>
                <w:sz w:val="20"/>
                <w:szCs w:val="20"/>
                <w:lang w:eastAsia="ru-RU"/>
              </w:rPr>
              <w:t>.з</w:t>
            </w:r>
            <w:proofErr w:type="gramEnd"/>
            <w:r w:rsidR="00B271AE" w:rsidRPr="00DC764F">
              <w:rPr>
                <w:rFonts w:ascii="Times New Roman" w:eastAsia="Times New Roman" w:hAnsi="Times New Roman"/>
                <w:color w:val="000000"/>
                <w:sz w:val="20"/>
                <w:szCs w:val="20"/>
                <w:lang w:eastAsia="ru-RU"/>
              </w:rPr>
              <w:t>ачет</w:t>
            </w:r>
            <w:proofErr w:type="spellEnd"/>
            <w:r w:rsidRPr="00DC764F">
              <w:rPr>
                <w:rFonts w:ascii="Times New Roman" w:eastAsia="Times New Roman" w:hAnsi="Times New Roman"/>
                <w:color w:val="000000"/>
                <w:sz w:val="20"/>
                <w:szCs w:val="20"/>
                <w:lang w:eastAsia="ru-RU"/>
              </w:rPr>
              <w:t>;</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разработки плана и программы реализации социально-педагогической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полноты и логичности планирования социально-педагогической деятельности социального работника.</w:t>
            </w:r>
          </w:p>
          <w:p w:rsidR="00CB1541" w:rsidRPr="00DC764F" w:rsidRDefault="00CB1541" w:rsidP="00DC764F">
            <w:pPr>
              <w:shd w:val="clear" w:color="auto" w:fill="FFFFFF"/>
              <w:spacing w:after="0" w:line="240" w:lineRule="auto"/>
              <w:jc w:val="both"/>
              <w:rPr>
                <w:rFonts w:ascii="Times New Roman" w:eastAsia="Times New Roman" w:hAnsi="Times New Roman"/>
                <w:bCs/>
                <w:i/>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tc>
      </w:tr>
      <w:tr w:rsidR="00CB1541" w:rsidRPr="00DC764F" w:rsidTr="00CB1541">
        <w:trPr>
          <w:trHeight w:val="480"/>
          <w:jc w:val="center"/>
        </w:trPr>
        <w:tc>
          <w:tcPr>
            <w:tcW w:w="5104" w:type="dxa"/>
            <w:tcBorders>
              <w:top w:val="single" w:sz="4" w:space="0" w:color="auto"/>
              <w:left w:val="single" w:sz="12" w:space="0" w:color="auto"/>
              <w:bottom w:val="single" w:sz="12" w:space="0" w:color="auto"/>
              <w:right w:val="single" w:sz="4" w:space="0" w:color="auto"/>
            </w:tcBorders>
            <w:shd w:val="clear" w:color="auto" w:fill="auto"/>
          </w:tcPr>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осуществлять первичную психологическую поддержку клиента;</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P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-оказывать психологическую самопомощь</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b/>
                <w:bCs/>
                <w:color w:val="000000"/>
                <w:sz w:val="20"/>
                <w:szCs w:val="20"/>
                <w:shd w:val="clear" w:color="auto" w:fill="FFFFFF"/>
                <w:lang w:eastAsia="ru-RU"/>
              </w:rPr>
            </w:pPr>
            <w:r w:rsidRPr="00DC764F">
              <w:rPr>
                <w:rFonts w:ascii="Times New Roman" w:eastAsia="Times New Roman" w:hAnsi="Times New Roman"/>
                <w:b/>
                <w:bCs/>
                <w:color w:val="000000"/>
                <w:sz w:val="20"/>
                <w:szCs w:val="20"/>
                <w:shd w:val="clear" w:color="auto" w:fill="FFFFFF"/>
                <w:lang w:eastAsia="ru-RU"/>
              </w:rPr>
              <w:t>Усвоенные знания:</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сущность, содержание, принципы и методы воспитания и обучения в социальной работе;</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Pr="00DC764F"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основы социально-педагогической работы по различным направлениям;</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основы психологии и методы психологического познания человека;</w:t>
            </w:r>
          </w:p>
        </w:tc>
        <w:tc>
          <w:tcPr>
            <w:tcW w:w="4677" w:type="dxa"/>
            <w:tcBorders>
              <w:top w:val="single" w:sz="4" w:space="0" w:color="auto"/>
              <w:left w:val="single" w:sz="4" w:space="0" w:color="auto"/>
              <w:bottom w:val="single" w:sz="12" w:space="0" w:color="auto"/>
              <w:right w:val="single" w:sz="12" w:space="0" w:color="auto"/>
            </w:tcBorders>
            <w:shd w:val="clear" w:color="auto" w:fill="auto"/>
          </w:tcPr>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w:t>
            </w:r>
            <w:r w:rsidR="00B271AE" w:rsidRPr="00DC764F">
              <w:rPr>
                <w:rFonts w:ascii="Times New Roman" w:eastAsia="Times New Roman" w:hAnsi="Times New Roman"/>
                <w:color w:val="000000"/>
                <w:sz w:val="20"/>
                <w:szCs w:val="20"/>
                <w:lang w:eastAsia="ru-RU"/>
              </w:rPr>
              <w:t xml:space="preserve">   </w:t>
            </w: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составления алгоритма деятельности специалиста по социальной работе по оказанию первичной психологической поддержки;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sz w:val="20"/>
                <w:szCs w:val="20"/>
                <w:lang w:eastAsia="ru-RU"/>
              </w:rPr>
              <w:t xml:space="preserve"> </w:t>
            </w:r>
            <w:r w:rsidRPr="00DC764F">
              <w:rPr>
                <w:rFonts w:ascii="Times New Roman" w:eastAsia="Times New Roman" w:hAnsi="Times New Roman"/>
                <w:color w:val="000000"/>
                <w:sz w:val="20"/>
                <w:szCs w:val="20"/>
                <w:lang w:eastAsia="ru-RU"/>
              </w:rPr>
              <w:t xml:space="preserve">- </w:t>
            </w:r>
            <w:proofErr w:type="spellStart"/>
            <w:r w:rsidR="00DC764F">
              <w:rPr>
                <w:rFonts w:ascii="Times New Roman" w:eastAsia="Times New Roman" w:hAnsi="Times New Roman"/>
                <w:color w:val="000000"/>
                <w:sz w:val="20"/>
                <w:szCs w:val="20"/>
                <w:lang w:eastAsia="ru-RU"/>
              </w:rPr>
              <w:t>диф</w:t>
            </w:r>
            <w:proofErr w:type="gramStart"/>
            <w:r w:rsidR="00DC764F">
              <w:rPr>
                <w:rFonts w:ascii="Times New Roman" w:eastAsia="Times New Roman" w:hAnsi="Times New Roman"/>
                <w:color w:val="000000"/>
                <w:sz w:val="20"/>
                <w:szCs w:val="20"/>
                <w:lang w:eastAsia="ru-RU"/>
              </w:rPr>
              <w:t>.з</w:t>
            </w:r>
            <w:proofErr w:type="gramEnd"/>
            <w:r w:rsidR="00DC764F">
              <w:rPr>
                <w:rFonts w:ascii="Times New Roman" w:eastAsia="Times New Roman" w:hAnsi="Times New Roman"/>
                <w:color w:val="000000"/>
                <w:sz w:val="20"/>
                <w:szCs w:val="20"/>
                <w:lang w:eastAsia="ru-RU"/>
              </w:rPr>
              <w:t>ачет</w:t>
            </w:r>
            <w:proofErr w:type="spellEnd"/>
            <w:r w:rsidR="00DC764F">
              <w:rPr>
                <w:rFonts w:ascii="Times New Roman" w:eastAsia="Times New Roman" w:hAnsi="Times New Roman"/>
                <w:color w:val="000000"/>
                <w:sz w:val="20"/>
                <w:szCs w:val="20"/>
                <w:lang w:eastAsia="ru-RU"/>
              </w:rPr>
              <w:t>;</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w:t>
            </w:r>
            <w:r w:rsidR="00B271AE" w:rsidRPr="00DC764F">
              <w:rPr>
                <w:rFonts w:ascii="Times New Roman" w:eastAsia="Times New Roman" w:hAnsi="Times New Roman"/>
                <w:color w:val="000000"/>
                <w:sz w:val="20"/>
                <w:szCs w:val="20"/>
                <w:lang w:eastAsia="ru-RU"/>
              </w:rPr>
              <w:t xml:space="preserve"> </w:t>
            </w:r>
            <w:r w:rsidRPr="00DC764F">
              <w:rPr>
                <w:rFonts w:ascii="Times New Roman" w:eastAsia="Times New Roman" w:hAnsi="Times New Roman"/>
                <w:color w:val="000000"/>
                <w:sz w:val="20"/>
                <w:szCs w:val="20"/>
                <w:lang w:eastAsia="ru-RU"/>
              </w:rPr>
              <w:t>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разработки планов и программ реализации социально-педагогической работы по различным направлениям.</w:t>
            </w:r>
          </w:p>
          <w:p w:rsid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DC764F" w:rsidP="00DC764F">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B1541" w:rsidRPr="00DC764F">
              <w:rPr>
                <w:rFonts w:ascii="Times New Roman" w:eastAsia="Times New Roman" w:hAnsi="Times New Roman"/>
                <w:color w:val="000000"/>
                <w:sz w:val="20"/>
                <w:szCs w:val="20"/>
                <w:lang w:eastAsia="ru-RU"/>
              </w:rPr>
              <w:t>экспертная оценка полноты, логичности и обоснованности осуществления педагогической поддержки клиента.</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r w:rsidR="000005E1">
              <w:rPr>
                <w:rFonts w:ascii="Times New Roman" w:eastAsia="Times New Roman" w:hAnsi="Times New Roman"/>
                <w:color w:val="000000"/>
                <w:sz w:val="20"/>
                <w:szCs w:val="20"/>
                <w:lang w:eastAsia="ru-RU"/>
              </w:rPr>
              <w:t>.</w:t>
            </w:r>
          </w:p>
        </w:tc>
      </w:tr>
    </w:tbl>
    <w:p w:rsidR="00AE7CAD" w:rsidRPr="00B954E2" w:rsidRDefault="00AE7CAD" w:rsidP="000005E1">
      <w:pPr>
        <w:spacing w:after="0" w:line="240" w:lineRule="auto"/>
        <w:ind w:firstLine="709"/>
        <w:jc w:val="both"/>
        <w:rPr>
          <w:sz w:val="24"/>
          <w:szCs w:val="24"/>
        </w:rPr>
      </w:pPr>
    </w:p>
    <w:sectPr w:rsidR="00AE7CAD" w:rsidRPr="00B954E2" w:rsidSect="006104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52" w:rsidRDefault="004A5952" w:rsidP="004F0017">
      <w:pPr>
        <w:spacing w:after="0" w:line="240" w:lineRule="auto"/>
      </w:pPr>
      <w:r>
        <w:separator/>
      </w:r>
    </w:p>
  </w:endnote>
  <w:endnote w:type="continuationSeparator" w:id="0">
    <w:p w:rsidR="004A5952" w:rsidRDefault="004A5952" w:rsidP="004F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A" w:rsidRDefault="00DA0CEA">
    <w:pPr>
      <w:pStyle w:val="a5"/>
      <w:jc w:val="right"/>
    </w:pPr>
    <w:r>
      <w:fldChar w:fldCharType="begin"/>
    </w:r>
    <w:r>
      <w:instrText>PAGE   \* MERGEFORMAT</w:instrText>
    </w:r>
    <w:r>
      <w:fldChar w:fldCharType="separate"/>
    </w:r>
    <w:r w:rsidR="00EC40F5">
      <w:rPr>
        <w:noProof/>
      </w:rPr>
      <w:t>11</w:t>
    </w:r>
    <w:r>
      <w:rPr>
        <w:noProof/>
      </w:rPr>
      <w:fldChar w:fldCharType="end"/>
    </w:r>
  </w:p>
  <w:p w:rsidR="00DA0CEA" w:rsidRDefault="00DA0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52" w:rsidRDefault="004A5952" w:rsidP="004F0017">
      <w:pPr>
        <w:spacing w:after="0" w:line="240" w:lineRule="auto"/>
      </w:pPr>
      <w:r>
        <w:separator/>
      </w:r>
    </w:p>
  </w:footnote>
  <w:footnote w:type="continuationSeparator" w:id="0">
    <w:p w:rsidR="004A5952" w:rsidRDefault="004A5952" w:rsidP="004F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ECF"/>
    <w:multiLevelType w:val="multilevel"/>
    <w:tmpl w:val="35D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051B"/>
    <w:multiLevelType w:val="hybridMultilevel"/>
    <w:tmpl w:val="1514D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82E88"/>
    <w:multiLevelType w:val="multilevel"/>
    <w:tmpl w:val="1BFA95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DAC0350"/>
    <w:multiLevelType w:val="multilevel"/>
    <w:tmpl w:val="EE328F96"/>
    <w:lvl w:ilvl="0">
      <w:start w:val="1"/>
      <w:numFmt w:val="decimal"/>
      <w:lvlText w:val="%1."/>
      <w:lvlJc w:val="left"/>
      <w:pPr>
        <w:ind w:left="720" w:hanging="360"/>
      </w:pPr>
    </w:lvl>
    <w:lvl w:ilvl="1">
      <w:start w:val="2"/>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D06139"/>
    <w:multiLevelType w:val="hybridMultilevel"/>
    <w:tmpl w:val="1338ADC8"/>
    <w:lvl w:ilvl="0" w:tplc="519C2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F6D5D"/>
    <w:multiLevelType w:val="hybridMultilevel"/>
    <w:tmpl w:val="C736E3CE"/>
    <w:lvl w:ilvl="0" w:tplc="519C2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C7D50"/>
    <w:multiLevelType w:val="multilevel"/>
    <w:tmpl w:val="707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E26CF"/>
    <w:multiLevelType w:val="multilevel"/>
    <w:tmpl w:val="0AF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23C04"/>
    <w:multiLevelType w:val="hybridMultilevel"/>
    <w:tmpl w:val="2B0C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200A6"/>
    <w:multiLevelType w:val="hybridMultilevel"/>
    <w:tmpl w:val="E9C2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635A0"/>
    <w:multiLevelType w:val="hybridMultilevel"/>
    <w:tmpl w:val="064A9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DA3FFC"/>
    <w:multiLevelType w:val="multilevel"/>
    <w:tmpl w:val="D8E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42E79"/>
    <w:multiLevelType w:val="multilevel"/>
    <w:tmpl w:val="2FF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E1BC1"/>
    <w:multiLevelType w:val="multilevel"/>
    <w:tmpl w:val="BD0C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10"/>
  </w:num>
  <w:num w:numId="5">
    <w:abstractNumId w:val="4"/>
  </w:num>
  <w:num w:numId="6">
    <w:abstractNumId w:val="2"/>
  </w:num>
  <w:num w:numId="7">
    <w:abstractNumId w:val="14"/>
  </w:num>
  <w:num w:numId="8">
    <w:abstractNumId w:val="0"/>
  </w:num>
  <w:num w:numId="9">
    <w:abstractNumId w:val="8"/>
  </w:num>
  <w:num w:numId="10">
    <w:abstractNumId w:val="12"/>
  </w:num>
  <w:num w:numId="11">
    <w:abstractNumId w:val="7"/>
  </w:num>
  <w:num w:numId="12">
    <w:abstractNumId w:val="1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AC"/>
    <w:rsid w:val="000005E1"/>
    <w:rsid w:val="0000219F"/>
    <w:rsid w:val="00037687"/>
    <w:rsid w:val="00062FC0"/>
    <w:rsid w:val="0009247C"/>
    <w:rsid w:val="000C40CA"/>
    <w:rsid w:val="000C78D2"/>
    <w:rsid w:val="00102002"/>
    <w:rsid w:val="001133E9"/>
    <w:rsid w:val="00113A5A"/>
    <w:rsid w:val="00120577"/>
    <w:rsid w:val="00120B67"/>
    <w:rsid w:val="0012547A"/>
    <w:rsid w:val="00127FF4"/>
    <w:rsid w:val="00133D93"/>
    <w:rsid w:val="00137DDA"/>
    <w:rsid w:val="00141B25"/>
    <w:rsid w:val="00151A46"/>
    <w:rsid w:val="001814E5"/>
    <w:rsid w:val="001B0D1C"/>
    <w:rsid w:val="001C2CEE"/>
    <w:rsid w:val="001E58D0"/>
    <w:rsid w:val="001F21CD"/>
    <w:rsid w:val="00206260"/>
    <w:rsid w:val="0021250F"/>
    <w:rsid w:val="00221F21"/>
    <w:rsid w:val="00224C9E"/>
    <w:rsid w:val="002405C5"/>
    <w:rsid w:val="00244E50"/>
    <w:rsid w:val="00246DBE"/>
    <w:rsid w:val="00252B69"/>
    <w:rsid w:val="0027102C"/>
    <w:rsid w:val="00291EF2"/>
    <w:rsid w:val="00292D92"/>
    <w:rsid w:val="002939EB"/>
    <w:rsid w:val="002B7C1C"/>
    <w:rsid w:val="002C0FA5"/>
    <w:rsid w:val="002C30FD"/>
    <w:rsid w:val="002C32B1"/>
    <w:rsid w:val="002E00A5"/>
    <w:rsid w:val="0032534C"/>
    <w:rsid w:val="00334080"/>
    <w:rsid w:val="00357954"/>
    <w:rsid w:val="003758E8"/>
    <w:rsid w:val="00377933"/>
    <w:rsid w:val="003820AC"/>
    <w:rsid w:val="003842E7"/>
    <w:rsid w:val="003A7CF3"/>
    <w:rsid w:val="003E0C51"/>
    <w:rsid w:val="003F79DF"/>
    <w:rsid w:val="004130FA"/>
    <w:rsid w:val="004220EC"/>
    <w:rsid w:val="00441CB4"/>
    <w:rsid w:val="00442863"/>
    <w:rsid w:val="004456F2"/>
    <w:rsid w:val="00446079"/>
    <w:rsid w:val="00461E04"/>
    <w:rsid w:val="00467611"/>
    <w:rsid w:val="00474762"/>
    <w:rsid w:val="004748AD"/>
    <w:rsid w:val="004775F4"/>
    <w:rsid w:val="004800D0"/>
    <w:rsid w:val="00496457"/>
    <w:rsid w:val="004A45C7"/>
    <w:rsid w:val="004A47BA"/>
    <w:rsid w:val="004A5952"/>
    <w:rsid w:val="004B2C84"/>
    <w:rsid w:val="004C2256"/>
    <w:rsid w:val="004D52BF"/>
    <w:rsid w:val="004E044A"/>
    <w:rsid w:val="004E0B90"/>
    <w:rsid w:val="004F0017"/>
    <w:rsid w:val="004F431F"/>
    <w:rsid w:val="0050309D"/>
    <w:rsid w:val="005137F7"/>
    <w:rsid w:val="005205BF"/>
    <w:rsid w:val="00525B1A"/>
    <w:rsid w:val="005326F0"/>
    <w:rsid w:val="005661FF"/>
    <w:rsid w:val="00577116"/>
    <w:rsid w:val="005809F3"/>
    <w:rsid w:val="00584570"/>
    <w:rsid w:val="005863B1"/>
    <w:rsid w:val="00592C6E"/>
    <w:rsid w:val="005B11C4"/>
    <w:rsid w:val="005B30A5"/>
    <w:rsid w:val="005B6C07"/>
    <w:rsid w:val="005C6CCF"/>
    <w:rsid w:val="005D2603"/>
    <w:rsid w:val="005D304D"/>
    <w:rsid w:val="005D31D5"/>
    <w:rsid w:val="005E6336"/>
    <w:rsid w:val="00607B6F"/>
    <w:rsid w:val="00610440"/>
    <w:rsid w:val="00651A88"/>
    <w:rsid w:val="00654A23"/>
    <w:rsid w:val="00656B3B"/>
    <w:rsid w:val="006607B6"/>
    <w:rsid w:val="00664FAC"/>
    <w:rsid w:val="006737BE"/>
    <w:rsid w:val="006764FD"/>
    <w:rsid w:val="00680499"/>
    <w:rsid w:val="00682535"/>
    <w:rsid w:val="00694A8C"/>
    <w:rsid w:val="00696143"/>
    <w:rsid w:val="006D40F5"/>
    <w:rsid w:val="006E3349"/>
    <w:rsid w:val="006F1794"/>
    <w:rsid w:val="006F4072"/>
    <w:rsid w:val="00714732"/>
    <w:rsid w:val="00751428"/>
    <w:rsid w:val="00751A9C"/>
    <w:rsid w:val="00762EE4"/>
    <w:rsid w:val="00766634"/>
    <w:rsid w:val="007800A8"/>
    <w:rsid w:val="0079186F"/>
    <w:rsid w:val="007A176F"/>
    <w:rsid w:val="007B20B2"/>
    <w:rsid w:val="007B6481"/>
    <w:rsid w:val="007B6B73"/>
    <w:rsid w:val="007D5F68"/>
    <w:rsid w:val="007E0D7E"/>
    <w:rsid w:val="007F2C67"/>
    <w:rsid w:val="0080019D"/>
    <w:rsid w:val="0084218C"/>
    <w:rsid w:val="008444A5"/>
    <w:rsid w:val="0086350E"/>
    <w:rsid w:val="008731CE"/>
    <w:rsid w:val="0088371D"/>
    <w:rsid w:val="0088725B"/>
    <w:rsid w:val="0088782A"/>
    <w:rsid w:val="008C1D0C"/>
    <w:rsid w:val="008C77FA"/>
    <w:rsid w:val="008D0680"/>
    <w:rsid w:val="008D5776"/>
    <w:rsid w:val="008E03A4"/>
    <w:rsid w:val="008E102A"/>
    <w:rsid w:val="008E158E"/>
    <w:rsid w:val="008F2D7C"/>
    <w:rsid w:val="008F53D1"/>
    <w:rsid w:val="00905253"/>
    <w:rsid w:val="009114C7"/>
    <w:rsid w:val="00916CCC"/>
    <w:rsid w:val="00927BC1"/>
    <w:rsid w:val="00931BF0"/>
    <w:rsid w:val="00944B56"/>
    <w:rsid w:val="0097291E"/>
    <w:rsid w:val="00982A89"/>
    <w:rsid w:val="009A5E84"/>
    <w:rsid w:val="009C524F"/>
    <w:rsid w:val="009D72A8"/>
    <w:rsid w:val="00A01E38"/>
    <w:rsid w:val="00A0554D"/>
    <w:rsid w:val="00A100D0"/>
    <w:rsid w:val="00A107E5"/>
    <w:rsid w:val="00A2695F"/>
    <w:rsid w:val="00A33373"/>
    <w:rsid w:val="00A33F2E"/>
    <w:rsid w:val="00A4220B"/>
    <w:rsid w:val="00A46351"/>
    <w:rsid w:val="00A47B16"/>
    <w:rsid w:val="00A729F1"/>
    <w:rsid w:val="00A76256"/>
    <w:rsid w:val="00A8729B"/>
    <w:rsid w:val="00AA56E4"/>
    <w:rsid w:val="00AC14CD"/>
    <w:rsid w:val="00AD5CDD"/>
    <w:rsid w:val="00AE7CAD"/>
    <w:rsid w:val="00AF779F"/>
    <w:rsid w:val="00AF78F6"/>
    <w:rsid w:val="00AF7A07"/>
    <w:rsid w:val="00B04349"/>
    <w:rsid w:val="00B061F8"/>
    <w:rsid w:val="00B12D0E"/>
    <w:rsid w:val="00B25990"/>
    <w:rsid w:val="00B271AE"/>
    <w:rsid w:val="00B30757"/>
    <w:rsid w:val="00B8730B"/>
    <w:rsid w:val="00B954E2"/>
    <w:rsid w:val="00B97B2F"/>
    <w:rsid w:val="00BB424A"/>
    <w:rsid w:val="00BC76F3"/>
    <w:rsid w:val="00BD7AF8"/>
    <w:rsid w:val="00BE5039"/>
    <w:rsid w:val="00BF76A0"/>
    <w:rsid w:val="00BF7A7F"/>
    <w:rsid w:val="00C00A6B"/>
    <w:rsid w:val="00C03F5F"/>
    <w:rsid w:val="00C16B20"/>
    <w:rsid w:val="00C42B8E"/>
    <w:rsid w:val="00C443A8"/>
    <w:rsid w:val="00C47BAC"/>
    <w:rsid w:val="00C631F4"/>
    <w:rsid w:val="00C71405"/>
    <w:rsid w:val="00C77625"/>
    <w:rsid w:val="00C82148"/>
    <w:rsid w:val="00C94804"/>
    <w:rsid w:val="00CB1541"/>
    <w:rsid w:val="00CC0468"/>
    <w:rsid w:val="00CC515B"/>
    <w:rsid w:val="00CD1452"/>
    <w:rsid w:val="00CE5A28"/>
    <w:rsid w:val="00CF2645"/>
    <w:rsid w:val="00D0013E"/>
    <w:rsid w:val="00D047E6"/>
    <w:rsid w:val="00D13A44"/>
    <w:rsid w:val="00D2198F"/>
    <w:rsid w:val="00D2657F"/>
    <w:rsid w:val="00D46507"/>
    <w:rsid w:val="00DA0CEA"/>
    <w:rsid w:val="00DB7459"/>
    <w:rsid w:val="00DC764F"/>
    <w:rsid w:val="00DD0604"/>
    <w:rsid w:val="00DD253D"/>
    <w:rsid w:val="00DD4E1F"/>
    <w:rsid w:val="00DD69DE"/>
    <w:rsid w:val="00DF48DD"/>
    <w:rsid w:val="00DF5292"/>
    <w:rsid w:val="00DF7A0E"/>
    <w:rsid w:val="00E212FC"/>
    <w:rsid w:val="00E2141A"/>
    <w:rsid w:val="00E52DC1"/>
    <w:rsid w:val="00E6231E"/>
    <w:rsid w:val="00E62688"/>
    <w:rsid w:val="00E631B0"/>
    <w:rsid w:val="00E77E54"/>
    <w:rsid w:val="00E916AF"/>
    <w:rsid w:val="00E97865"/>
    <w:rsid w:val="00EB6058"/>
    <w:rsid w:val="00EC2B95"/>
    <w:rsid w:val="00EC40F5"/>
    <w:rsid w:val="00F14370"/>
    <w:rsid w:val="00F24393"/>
    <w:rsid w:val="00F316B4"/>
    <w:rsid w:val="00FB09C6"/>
    <w:rsid w:val="00FC01DA"/>
    <w:rsid w:val="00FC091A"/>
    <w:rsid w:val="00FE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17"/>
    <w:pPr>
      <w:tabs>
        <w:tab w:val="center" w:pos="4677"/>
        <w:tab w:val="right" w:pos="9355"/>
      </w:tabs>
      <w:spacing w:after="0" w:line="240" w:lineRule="auto"/>
    </w:pPr>
  </w:style>
  <w:style w:type="character" w:customStyle="1" w:styleId="a4">
    <w:name w:val="Верхний колонтитул Знак"/>
    <w:link w:val="a3"/>
    <w:uiPriority w:val="99"/>
    <w:rsid w:val="004F0017"/>
    <w:rPr>
      <w:rFonts w:ascii="Calibri" w:eastAsia="Calibri" w:hAnsi="Calibri" w:cs="Times New Roman"/>
    </w:rPr>
  </w:style>
  <w:style w:type="paragraph" w:styleId="a5">
    <w:name w:val="footer"/>
    <w:basedOn w:val="a"/>
    <w:link w:val="a6"/>
    <w:uiPriority w:val="99"/>
    <w:unhideWhenUsed/>
    <w:rsid w:val="004F0017"/>
    <w:pPr>
      <w:tabs>
        <w:tab w:val="center" w:pos="4677"/>
        <w:tab w:val="right" w:pos="9355"/>
      </w:tabs>
      <w:spacing w:after="0" w:line="240" w:lineRule="auto"/>
    </w:pPr>
  </w:style>
  <w:style w:type="character" w:customStyle="1" w:styleId="a6">
    <w:name w:val="Нижний колонтитул Знак"/>
    <w:link w:val="a5"/>
    <w:uiPriority w:val="99"/>
    <w:rsid w:val="004F0017"/>
    <w:rPr>
      <w:rFonts w:ascii="Calibri" w:eastAsia="Calibri" w:hAnsi="Calibri" w:cs="Times New Roman"/>
    </w:rPr>
  </w:style>
  <w:style w:type="paragraph" w:styleId="a7">
    <w:name w:val="Balloon Text"/>
    <w:basedOn w:val="a"/>
    <w:link w:val="a8"/>
    <w:uiPriority w:val="99"/>
    <w:semiHidden/>
    <w:unhideWhenUsed/>
    <w:rsid w:val="004775F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775F4"/>
    <w:rPr>
      <w:rFonts w:ascii="Tahoma" w:eastAsia="Calibri" w:hAnsi="Tahoma" w:cs="Tahoma"/>
      <w:sz w:val="16"/>
      <w:szCs w:val="16"/>
    </w:rPr>
  </w:style>
  <w:style w:type="paragraph" w:styleId="a9">
    <w:name w:val="List Paragraph"/>
    <w:basedOn w:val="a"/>
    <w:uiPriority w:val="34"/>
    <w:qFormat/>
    <w:rsid w:val="00577116"/>
    <w:pPr>
      <w:ind w:left="720"/>
      <w:contextualSpacing/>
    </w:pPr>
  </w:style>
  <w:style w:type="paragraph" w:customStyle="1" w:styleId="c10">
    <w:name w:val="c10"/>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377933"/>
  </w:style>
  <w:style w:type="character" w:customStyle="1" w:styleId="c2">
    <w:name w:val="c2"/>
    <w:basedOn w:val="a0"/>
    <w:rsid w:val="00377933"/>
  </w:style>
  <w:style w:type="character" w:styleId="aa">
    <w:name w:val="Hyperlink"/>
    <w:uiPriority w:val="99"/>
    <w:unhideWhenUsed/>
    <w:rsid w:val="00377933"/>
    <w:rPr>
      <w:color w:val="0000FF"/>
      <w:u w:val="single"/>
    </w:rPr>
  </w:style>
  <w:style w:type="paragraph" w:customStyle="1" w:styleId="c25">
    <w:name w:val="c25"/>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17"/>
    <w:pPr>
      <w:tabs>
        <w:tab w:val="center" w:pos="4677"/>
        <w:tab w:val="right" w:pos="9355"/>
      </w:tabs>
      <w:spacing w:after="0" w:line="240" w:lineRule="auto"/>
    </w:pPr>
  </w:style>
  <w:style w:type="character" w:customStyle="1" w:styleId="a4">
    <w:name w:val="Верхний колонтитул Знак"/>
    <w:link w:val="a3"/>
    <w:uiPriority w:val="99"/>
    <w:rsid w:val="004F0017"/>
    <w:rPr>
      <w:rFonts w:ascii="Calibri" w:eastAsia="Calibri" w:hAnsi="Calibri" w:cs="Times New Roman"/>
    </w:rPr>
  </w:style>
  <w:style w:type="paragraph" w:styleId="a5">
    <w:name w:val="footer"/>
    <w:basedOn w:val="a"/>
    <w:link w:val="a6"/>
    <w:uiPriority w:val="99"/>
    <w:unhideWhenUsed/>
    <w:rsid w:val="004F0017"/>
    <w:pPr>
      <w:tabs>
        <w:tab w:val="center" w:pos="4677"/>
        <w:tab w:val="right" w:pos="9355"/>
      </w:tabs>
      <w:spacing w:after="0" w:line="240" w:lineRule="auto"/>
    </w:pPr>
  </w:style>
  <w:style w:type="character" w:customStyle="1" w:styleId="a6">
    <w:name w:val="Нижний колонтитул Знак"/>
    <w:link w:val="a5"/>
    <w:uiPriority w:val="99"/>
    <w:rsid w:val="004F0017"/>
    <w:rPr>
      <w:rFonts w:ascii="Calibri" w:eastAsia="Calibri" w:hAnsi="Calibri" w:cs="Times New Roman"/>
    </w:rPr>
  </w:style>
  <w:style w:type="paragraph" w:styleId="a7">
    <w:name w:val="Balloon Text"/>
    <w:basedOn w:val="a"/>
    <w:link w:val="a8"/>
    <w:uiPriority w:val="99"/>
    <w:semiHidden/>
    <w:unhideWhenUsed/>
    <w:rsid w:val="004775F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775F4"/>
    <w:rPr>
      <w:rFonts w:ascii="Tahoma" w:eastAsia="Calibri" w:hAnsi="Tahoma" w:cs="Tahoma"/>
      <w:sz w:val="16"/>
      <w:szCs w:val="16"/>
    </w:rPr>
  </w:style>
  <w:style w:type="paragraph" w:styleId="a9">
    <w:name w:val="List Paragraph"/>
    <w:basedOn w:val="a"/>
    <w:uiPriority w:val="34"/>
    <w:qFormat/>
    <w:rsid w:val="00577116"/>
    <w:pPr>
      <w:ind w:left="720"/>
      <w:contextualSpacing/>
    </w:pPr>
  </w:style>
  <w:style w:type="paragraph" w:customStyle="1" w:styleId="c10">
    <w:name w:val="c10"/>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377933"/>
  </w:style>
  <w:style w:type="character" w:customStyle="1" w:styleId="c2">
    <w:name w:val="c2"/>
    <w:basedOn w:val="a0"/>
    <w:rsid w:val="00377933"/>
  </w:style>
  <w:style w:type="character" w:styleId="aa">
    <w:name w:val="Hyperlink"/>
    <w:uiPriority w:val="99"/>
    <w:unhideWhenUsed/>
    <w:rsid w:val="00377933"/>
    <w:rPr>
      <w:color w:val="0000FF"/>
      <w:u w:val="single"/>
    </w:rPr>
  </w:style>
  <w:style w:type="paragraph" w:customStyle="1" w:styleId="c25">
    <w:name w:val="c25"/>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4830">
      <w:bodyDiv w:val="1"/>
      <w:marLeft w:val="0"/>
      <w:marRight w:val="0"/>
      <w:marTop w:val="0"/>
      <w:marBottom w:val="0"/>
      <w:divBdr>
        <w:top w:val="none" w:sz="0" w:space="0" w:color="auto"/>
        <w:left w:val="none" w:sz="0" w:space="0" w:color="auto"/>
        <w:bottom w:val="none" w:sz="0" w:space="0" w:color="auto"/>
        <w:right w:val="none" w:sz="0" w:space="0" w:color="auto"/>
      </w:divBdr>
    </w:div>
    <w:div w:id="1151408136">
      <w:bodyDiv w:val="1"/>
      <w:marLeft w:val="0"/>
      <w:marRight w:val="0"/>
      <w:marTop w:val="0"/>
      <w:marBottom w:val="0"/>
      <w:divBdr>
        <w:top w:val="none" w:sz="0" w:space="0" w:color="auto"/>
        <w:left w:val="none" w:sz="0" w:space="0" w:color="auto"/>
        <w:bottom w:val="none" w:sz="0" w:space="0" w:color="auto"/>
        <w:right w:val="none" w:sz="0" w:space="0" w:color="auto"/>
      </w:divBdr>
    </w:div>
    <w:div w:id="1187330068">
      <w:bodyDiv w:val="1"/>
      <w:marLeft w:val="0"/>
      <w:marRight w:val="0"/>
      <w:marTop w:val="0"/>
      <w:marBottom w:val="0"/>
      <w:divBdr>
        <w:top w:val="none" w:sz="0" w:space="0" w:color="auto"/>
        <w:left w:val="none" w:sz="0" w:space="0" w:color="auto"/>
        <w:bottom w:val="none" w:sz="0" w:space="0" w:color="auto"/>
        <w:right w:val="none" w:sz="0" w:space="0" w:color="auto"/>
      </w:divBdr>
    </w:div>
    <w:div w:id="1245652762">
      <w:bodyDiv w:val="1"/>
      <w:marLeft w:val="0"/>
      <w:marRight w:val="0"/>
      <w:marTop w:val="0"/>
      <w:marBottom w:val="0"/>
      <w:divBdr>
        <w:top w:val="none" w:sz="0" w:space="0" w:color="auto"/>
        <w:left w:val="none" w:sz="0" w:space="0" w:color="auto"/>
        <w:bottom w:val="none" w:sz="0" w:space="0" w:color="auto"/>
        <w:right w:val="none" w:sz="0" w:space="0" w:color="auto"/>
      </w:divBdr>
    </w:div>
    <w:div w:id="1296526261">
      <w:bodyDiv w:val="1"/>
      <w:marLeft w:val="0"/>
      <w:marRight w:val="0"/>
      <w:marTop w:val="0"/>
      <w:marBottom w:val="0"/>
      <w:divBdr>
        <w:top w:val="none" w:sz="0" w:space="0" w:color="auto"/>
        <w:left w:val="none" w:sz="0" w:space="0" w:color="auto"/>
        <w:bottom w:val="none" w:sz="0" w:space="0" w:color="auto"/>
        <w:right w:val="none" w:sz="0" w:space="0" w:color="auto"/>
      </w:divBdr>
    </w:div>
    <w:div w:id="16423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PedKoll</cp:lastModifiedBy>
  <cp:revision>22</cp:revision>
  <cp:lastPrinted>2018-08-08T11:22:00Z</cp:lastPrinted>
  <dcterms:created xsi:type="dcterms:W3CDTF">2022-03-04T07:09:00Z</dcterms:created>
  <dcterms:modified xsi:type="dcterms:W3CDTF">2022-10-10T13:42:00Z</dcterms:modified>
</cp:coreProperties>
</file>