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E" w:rsidRPr="00C5053B" w:rsidRDefault="0073652E" w:rsidP="007365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Pr="00C5053B">
        <w:rPr>
          <w:sz w:val="24"/>
          <w:szCs w:val="24"/>
        </w:rPr>
        <w:t>МИНИСТЕРСТВО ОБРАЗОВАНИЯ</w:t>
      </w:r>
    </w:p>
    <w:p w:rsidR="0073652E" w:rsidRPr="00C5053B" w:rsidRDefault="0073652E" w:rsidP="0073652E">
      <w:pPr>
        <w:tabs>
          <w:tab w:val="left" w:pos="2080"/>
          <w:tab w:val="center" w:pos="4819"/>
        </w:tabs>
        <w:ind w:right="4393"/>
        <w:jc w:val="center"/>
        <w:rPr>
          <w:sz w:val="24"/>
          <w:szCs w:val="24"/>
        </w:rPr>
      </w:pPr>
      <w:r w:rsidRPr="00C5053B">
        <w:rPr>
          <w:sz w:val="24"/>
          <w:szCs w:val="24"/>
        </w:rPr>
        <w:t>ОРЕНБУРГСКОЙ ОБЛАСТИ</w:t>
      </w:r>
    </w:p>
    <w:p w:rsidR="0073652E" w:rsidRPr="00C5053B" w:rsidRDefault="0073652E" w:rsidP="0073652E">
      <w:pPr>
        <w:tabs>
          <w:tab w:val="left" w:pos="2080"/>
          <w:tab w:val="center" w:pos="4819"/>
        </w:tabs>
        <w:ind w:right="-1"/>
        <w:rPr>
          <w:sz w:val="24"/>
          <w:szCs w:val="24"/>
        </w:rPr>
      </w:pPr>
      <w:r w:rsidRPr="00C5053B">
        <w:rPr>
          <w:sz w:val="24"/>
          <w:szCs w:val="24"/>
        </w:rPr>
        <w:t xml:space="preserve">   Государственное автономное профессиональное</w:t>
      </w:r>
    </w:p>
    <w:p w:rsidR="0073652E" w:rsidRPr="00C5053B" w:rsidRDefault="0073652E" w:rsidP="0073652E">
      <w:pPr>
        <w:tabs>
          <w:tab w:val="left" w:pos="2080"/>
          <w:tab w:val="left" w:pos="5640"/>
        </w:tabs>
        <w:ind w:right="4393"/>
        <w:jc w:val="center"/>
        <w:rPr>
          <w:sz w:val="24"/>
          <w:szCs w:val="24"/>
        </w:rPr>
      </w:pPr>
      <w:r w:rsidRPr="00C5053B">
        <w:rPr>
          <w:sz w:val="24"/>
          <w:szCs w:val="24"/>
        </w:rPr>
        <w:t>образовательное учреждение</w:t>
      </w:r>
    </w:p>
    <w:p w:rsidR="0073652E" w:rsidRPr="00C5053B" w:rsidRDefault="0073652E" w:rsidP="0073652E">
      <w:pPr>
        <w:tabs>
          <w:tab w:val="left" w:pos="2080"/>
          <w:tab w:val="center" w:pos="4819"/>
        </w:tabs>
        <w:ind w:right="4393"/>
        <w:jc w:val="center"/>
        <w:rPr>
          <w:sz w:val="24"/>
          <w:szCs w:val="24"/>
        </w:rPr>
      </w:pPr>
      <w:r w:rsidRPr="00C5053B">
        <w:rPr>
          <w:sz w:val="24"/>
          <w:szCs w:val="24"/>
        </w:rPr>
        <w:t>"ПЕДАГОГИЧЕСКИЙ КОЛЛЕДЖ"</w:t>
      </w:r>
    </w:p>
    <w:p w:rsidR="0073652E" w:rsidRPr="00C5053B" w:rsidRDefault="0073652E" w:rsidP="0073652E">
      <w:pPr>
        <w:tabs>
          <w:tab w:val="left" w:pos="2080"/>
          <w:tab w:val="center" w:pos="4819"/>
        </w:tabs>
        <w:ind w:right="4393"/>
        <w:jc w:val="center"/>
        <w:rPr>
          <w:sz w:val="24"/>
          <w:szCs w:val="24"/>
        </w:rPr>
      </w:pPr>
      <w:r w:rsidRPr="00C5053B">
        <w:rPr>
          <w:sz w:val="24"/>
          <w:szCs w:val="24"/>
        </w:rPr>
        <w:t>г. БУЗУЛУКА</w:t>
      </w:r>
    </w:p>
    <w:p w:rsidR="0073652E" w:rsidRPr="00C5053B" w:rsidRDefault="0073652E" w:rsidP="0073652E">
      <w:pPr>
        <w:tabs>
          <w:tab w:val="left" w:pos="2080"/>
          <w:tab w:val="center" w:pos="4819"/>
        </w:tabs>
        <w:ind w:right="4393"/>
        <w:jc w:val="center"/>
        <w:rPr>
          <w:sz w:val="24"/>
          <w:szCs w:val="24"/>
        </w:rPr>
      </w:pPr>
      <w:r w:rsidRPr="00C5053B">
        <w:rPr>
          <w:sz w:val="24"/>
          <w:szCs w:val="24"/>
        </w:rPr>
        <w:t>(ГАПОУ «Педколледж» г. Бузулука)</w:t>
      </w:r>
    </w:p>
    <w:p w:rsidR="0073652E" w:rsidRPr="00C5053B" w:rsidRDefault="0073652E" w:rsidP="0073652E">
      <w:pPr>
        <w:tabs>
          <w:tab w:val="left" w:pos="2080"/>
          <w:tab w:val="left" w:pos="3735"/>
        </w:tabs>
        <w:ind w:right="4393"/>
        <w:jc w:val="center"/>
        <w:rPr>
          <w:sz w:val="24"/>
          <w:szCs w:val="24"/>
        </w:rPr>
      </w:pPr>
    </w:p>
    <w:p w:rsidR="0073652E" w:rsidRPr="00C5053B" w:rsidRDefault="0073652E" w:rsidP="0073652E">
      <w:pPr>
        <w:tabs>
          <w:tab w:val="left" w:pos="2080"/>
          <w:tab w:val="left" w:pos="3735"/>
        </w:tabs>
        <w:ind w:right="4393"/>
        <w:jc w:val="center"/>
        <w:rPr>
          <w:sz w:val="24"/>
          <w:szCs w:val="24"/>
        </w:rPr>
      </w:pPr>
      <w:proofErr w:type="gramStart"/>
      <w:r w:rsidRPr="00C5053B">
        <w:rPr>
          <w:sz w:val="24"/>
          <w:szCs w:val="24"/>
        </w:rPr>
        <w:t>П</w:t>
      </w:r>
      <w:proofErr w:type="gramEnd"/>
      <w:r w:rsidRPr="00C5053B">
        <w:rPr>
          <w:sz w:val="24"/>
          <w:szCs w:val="24"/>
        </w:rPr>
        <w:t xml:space="preserve"> Р И К АЗ</w:t>
      </w:r>
    </w:p>
    <w:p w:rsidR="0073652E" w:rsidRPr="00C5053B" w:rsidRDefault="0073652E" w:rsidP="0073652E">
      <w:pPr>
        <w:tabs>
          <w:tab w:val="left" w:pos="2080"/>
          <w:tab w:val="left" w:pos="2124"/>
          <w:tab w:val="left" w:pos="2832"/>
        </w:tabs>
        <w:ind w:right="4393"/>
        <w:rPr>
          <w:sz w:val="24"/>
          <w:szCs w:val="24"/>
        </w:rPr>
      </w:pPr>
      <w:r w:rsidRPr="00C5053B">
        <w:rPr>
          <w:sz w:val="24"/>
          <w:szCs w:val="24"/>
        </w:rPr>
        <w:tab/>
      </w:r>
      <w:r w:rsidRPr="00C5053B">
        <w:rPr>
          <w:sz w:val="24"/>
          <w:szCs w:val="24"/>
        </w:rPr>
        <w:tab/>
      </w:r>
      <w:r w:rsidRPr="00C5053B">
        <w:rPr>
          <w:sz w:val="24"/>
          <w:szCs w:val="24"/>
        </w:rPr>
        <w:tab/>
      </w:r>
      <w:r w:rsidRPr="00C5053B">
        <w:rPr>
          <w:sz w:val="24"/>
          <w:szCs w:val="24"/>
        </w:rPr>
        <w:tab/>
      </w:r>
    </w:p>
    <w:p w:rsidR="0073652E" w:rsidRPr="00C5053B" w:rsidRDefault="0073652E" w:rsidP="0073652E">
      <w:pPr>
        <w:tabs>
          <w:tab w:val="left" w:pos="2080"/>
          <w:tab w:val="left" w:pos="3135"/>
        </w:tabs>
        <w:ind w:right="4393"/>
        <w:jc w:val="center"/>
        <w:rPr>
          <w:sz w:val="24"/>
          <w:szCs w:val="24"/>
        </w:rPr>
      </w:pPr>
      <w:r w:rsidRPr="00C5053B">
        <w:rPr>
          <w:sz w:val="24"/>
          <w:szCs w:val="24"/>
        </w:rPr>
        <w:t>17.02.2023г.   № 01-02/12/1</w:t>
      </w:r>
    </w:p>
    <w:p w:rsidR="0073652E" w:rsidRPr="00C5053B" w:rsidRDefault="0073652E" w:rsidP="0073652E">
      <w:pPr>
        <w:rPr>
          <w:sz w:val="24"/>
          <w:szCs w:val="24"/>
        </w:rPr>
      </w:pPr>
      <w:r w:rsidRPr="00C5053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 w:rsidRPr="00C5053B">
        <w:rPr>
          <w:sz w:val="24"/>
          <w:szCs w:val="24"/>
        </w:rPr>
        <w:t xml:space="preserve">           г. Бузулук</w:t>
      </w:r>
    </w:p>
    <w:p w:rsidR="0073652E" w:rsidRPr="00C5053B" w:rsidRDefault="0073652E" w:rsidP="0073652E">
      <w:pPr>
        <w:rPr>
          <w:sz w:val="24"/>
          <w:szCs w:val="24"/>
        </w:rPr>
      </w:pPr>
    </w:p>
    <w:p w:rsidR="0073652E" w:rsidRPr="00C5053B" w:rsidRDefault="0073652E" w:rsidP="0073652E">
      <w:pPr>
        <w:tabs>
          <w:tab w:val="left" w:pos="1014"/>
        </w:tabs>
        <w:ind w:firstLine="567"/>
        <w:jc w:val="both"/>
        <w:rPr>
          <w:sz w:val="24"/>
          <w:szCs w:val="24"/>
        </w:rPr>
      </w:pPr>
      <w:r w:rsidRPr="00C5053B">
        <w:rPr>
          <w:sz w:val="24"/>
          <w:szCs w:val="24"/>
        </w:rPr>
        <w:t xml:space="preserve">«О стоимости обучения </w:t>
      </w:r>
    </w:p>
    <w:p w:rsidR="0073652E" w:rsidRPr="00C5053B" w:rsidRDefault="0073652E" w:rsidP="0073652E">
      <w:pPr>
        <w:tabs>
          <w:tab w:val="left" w:pos="1014"/>
        </w:tabs>
        <w:ind w:firstLine="567"/>
        <w:jc w:val="both"/>
        <w:rPr>
          <w:sz w:val="24"/>
          <w:szCs w:val="24"/>
        </w:rPr>
      </w:pPr>
      <w:r w:rsidRPr="00C5053B">
        <w:rPr>
          <w:sz w:val="24"/>
          <w:szCs w:val="24"/>
        </w:rPr>
        <w:t>на договорной основе</w:t>
      </w:r>
    </w:p>
    <w:p w:rsidR="0073652E" w:rsidRPr="00C5053B" w:rsidRDefault="0073652E" w:rsidP="0073652E">
      <w:pPr>
        <w:tabs>
          <w:tab w:val="left" w:pos="1014"/>
        </w:tabs>
        <w:ind w:firstLine="567"/>
        <w:jc w:val="both"/>
        <w:rPr>
          <w:sz w:val="24"/>
          <w:szCs w:val="24"/>
        </w:rPr>
      </w:pPr>
      <w:r w:rsidRPr="00C5053B">
        <w:rPr>
          <w:sz w:val="24"/>
          <w:szCs w:val="24"/>
        </w:rPr>
        <w:t>в 2023-2024 году»</w:t>
      </w:r>
    </w:p>
    <w:p w:rsidR="0073652E" w:rsidRPr="00C5053B" w:rsidRDefault="0073652E" w:rsidP="0073652E">
      <w:pPr>
        <w:tabs>
          <w:tab w:val="left" w:pos="2490"/>
        </w:tabs>
        <w:ind w:firstLine="567"/>
        <w:jc w:val="both"/>
        <w:rPr>
          <w:sz w:val="24"/>
          <w:szCs w:val="24"/>
        </w:rPr>
      </w:pPr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  <w:proofErr w:type="gramStart"/>
      <w:r w:rsidRPr="00C5053B">
        <w:rPr>
          <w:sz w:val="24"/>
          <w:szCs w:val="24"/>
        </w:rPr>
        <w:t>В соответствии с Федеральным законом РФ «Об образовании в Российской Федерации» № 273-ФЗ от 29.12.2012г.</w:t>
      </w:r>
      <w:r w:rsidRPr="00C5053B">
        <w:t xml:space="preserve"> </w:t>
      </w:r>
      <w:r w:rsidRPr="00C5053B">
        <w:rPr>
          <w:sz w:val="24"/>
          <w:szCs w:val="24"/>
        </w:rPr>
        <w:t>(с изменениями от 24.03.2021г.), Порядком приема на обучение по образовательным программам среднего профессионального образования, утвержденным приказом Министерства просвещения РФ от 2 сентября 2020 г. № 457 (с изменениями, внесенными приказами Министерства просвещения Российской Федерации от 16 марта 2021 г. № 100, от 30 апреля 2021 г</w:t>
      </w:r>
      <w:proofErr w:type="gramEnd"/>
      <w:r w:rsidRPr="00C5053B">
        <w:rPr>
          <w:sz w:val="24"/>
          <w:szCs w:val="24"/>
        </w:rPr>
        <w:t xml:space="preserve">. № </w:t>
      </w:r>
      <w:proofErr w:type="gramStart"/>
      <w:r w:rsidRPr="00C5053B">
        <w:rPr>
          <w:sz w:val="24"/>
          <w:szCs w:val="24"/>
        </w:rPr>
        <w:t xml:space="preserve">222, от 20 октября 2022 г. № 915), </w:t>
      </w:r>
      <w:r w:rsidRPr="00C5053B">
        <w:rPr>
          <w:bCs/>
          <w:sz w:val="24"/>
          <w:szCs w:val="24"/>
        </w:rPr>
        <w:t xml:space="preserve">Правилами приема граждан в ГАПОУ «Педколледж» г. Бузулука на обучение по образовательным программам  среднего профессионального образования в 2023 году </w:t>
      </w:r>
      <w:r w:rsidRPr="00C5053B">
        <w:rPr>
          <w:sz w:val="24"/>
          <w:szCs w:val="24"/>
        </w:rPr>
        <w:t>и на основании решения Совета колледжа</w:t>
      </w:r>
      <w:proofErr w:type="gramEnd"/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</w:p>
    <w:p w:rsidR="0073652E" w:rsidRPr="00C5053B" w:rsidRDefault="0073652E" w:rsidP="0073652E">
      <w:pPr>
        <w:ind w:firstLine="567"/>
        <w:jc w:val="center"/>
        <w:rPr>
          <w:sz w:val="24"/>
          <w:szCs w:val="24"/>
        </w:rPr>
      </w:pPr>
      <w:r w:rsidRPr="00C5053B">
        <w:rPr>
          <w:sz w:val="24"/>
          <w:szCs w:val="24"/>
        </w:rPr>
        <w:t xml:space="preserve">приказываю:  </w:t>
      </w:r>
    </w:p>
    <w:p w:rsidR="0073652E" w:rsidRPr="00C5053B" w:rsidRDefault="0073652E" w:rsidP="0073652E">
      <w:pPr>
        <w:ind w:firstLine="567"/>
        <w:jc w:val="center"/>
        <w:rPr>
          <w:sz w:val="24"/>
          <w:szCs w:val="24"/>
        </w:rPr>
      </w:pPr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  <w:r w:rsidRPr="00C5053B">
        <w:rPr>
          <w:sz w:val="24"/>
          <w:szCs w:val="24"/>
        </w:rPr>
        <w:t xml:space="preserve">1. Утвердить стоимость обучения для лиц, поступающих на </w:t>
      </w:r>
      <w:proofErr w:type="gramStart"/>
      <w:r w:rsidRPr="00C5053B">
        <w:rPr>
          <w:sz w:val="24"/>
          <w:szCs w:val="24"/>
        </w:rPr>
        <w:t>обучение по</w:t>
      </w:r>
      <w:proofErr w:type="gramEnd"/>
      <w:r w:rsidRPr="00C5053B">
        <w:rPr>
          <w:sz w:val="24"/>
          <w:szCs w:val="24"/>
        </w:rPr>
        <w:t xml:space="preserve"> образовательным программам среднего профессионального образования сверх  контрольных цифр приема: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4248"/>
        <w:gridCol w:w="1556"/>
        <w:gridCol w:w="1843"/>
      </w:tblGrid>
      <w:tr w:rsidR="0073652E" w:rsidRPr="00C5053B" w:rsidTr="00EA2D48">
        <w:tc>
          <w:tcPr>
            <w:tcW w:w="1924" w:type="dxa"/>
          </w:tcPr>
          <w:p w:rsidR="0073652E" w:rsidRPr="00C5053B" w:rsidRDefault="0073652E" w:rsidP="00EA2D48">
            <w:pPr>
              <w:jc w:val="center"/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4248" w:type="dxa"/>
          </w:tcPr>
          <w:p w:rsidR="0073652E" w:rsidRPr="00C5053B" w:rsidRDefault="0073652E" w:rsidP="00EA2D48">
            <w:pPr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Специальность/форма обучения</w:t>
            </w:r>
          </w:p>
        </w:tc>
        <w:tc>
          <w:tcPr>
            <w:tcW w:w="1556" w:type="dxa"/>
          </w:tcPr>
          <w:p w:rsidR="0073652E" w:rsidRPr="00C5053B" w:rsidRDefault="0073652E" w:rsidP="00EA2D48">
            <w:pPr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в год</w:t>
            </w:r>
          </w:p>
        </w:tc>
        <w:tc>
          <w:tcPr>
            <w:tcW w:w="1843" w:type="dxa"/>
          </w:tcPr>
          <w:p w:rsidR="0073652E" w:rsidRPr="00C5053B" w:rsidRDefault="0073652E" w:rsidP="00EA2D48">
            <w:pPr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в семестр</w:t>
            </w:r>
          </w:p>
        </w:tc>
      </w:tr>
      <w:tr w:rsidR="0073652E" w:rsidRPr="00C5053B" w:rsidTr="00EA2D48">
        <w:tc>
          <w:tcPr>
            <w:tcW w:w="9571" w:type="dxa"/>
            <w:gridSpan w:val="4"/>
          </w:tcPr>
          <w:p w:rsidR="0073652E" w:rsidRPr="00C5053B" w:rsidRDefault="0073652E" w:rsidP="00EA2D48">
            <w:pPr>
              <w:rPr>
                <w:i/>
                <w:sz w:val="24"/>
                <w:szCs w:val="24"/>
              </w:rPr>
            </w:pPr>
            <w:r w:rsidRPr="00C5053B">
              <w:rPr>
                <w:i/>
                <w:sz w:val="24"/>
                <w:szCs w:val="24"/>
              </w:rPr>
              <w:t xml:space="preserve">                                Очная и заочная формы  обучения</w:t>
            </w:r>
          </w:p>
        </w:tc>
      </w:tr>
      <w:tr w:rsidR="0073652E" w:rsidRPr="00C5053B" w:rsidTr="00EA2D48">
        <w:tc>
          <w:tcPr>
            <w:tcW w:w="1924" w:type="dxa"/>
          </w:tcPr>
          <w:p w:rsidR="0073652E" w:rsidRPr="00C5053B" w:rsidRDefault="0073652E" w:rsidP="00EA2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5053B">
              <w:rPr>
                <w:sz w:val="24"/>
                <w:szCs w:val="24"/>
              </w:rPr>
              <w:t>39.02.01</w:t>
            </w:r>
          </w:p>
        </w:tc>
        <w:tc>
          <w:tcPr>
            <w:tcW w:w="4248" w:type="dxa"/>
          </w:tcPr>
          <w:p w:rsidR="0073652E" w:rsidRPr="00C5053B" w:rsidRDefault="0073652E" w:rsidP="00EA2D48">
            <w:pPr>
              <w:ind w:left="-81"/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1556" w:type="dxa"/>
          </w:tcPr>
          <w:p w:rsidR="0073652E" w:rsidRPr="00B75B4C" w:rsidRDefault="0073652E" w:rsidP="00EA2D48">
            <w:pPr>
              <w:rPr>
                <w:sz w:val="24"/>
                <w:szCs w:val="24"/>
              </w:rPr>
            </w:pPr>
            <w:r w:rsidRPr="00B75B4C">
              <w:rPr>
                <w:sz w:val="24"/>
                <w:szCs w:val="24"/>
              </w:rPr>
              <w:t>3</w:t>
            </w:r>
            <w:r w:rsidRPr="00B75B4C">
              <w:rPr>
                <w:sz w:val="24"/>
                <w:szCs w:val="24"/>
                <w:lang w:val="en-US"/>
              </w:rPr>
              <w:t xml:space="preserve">6 </w:t>
            </w:r>
            <w:r w:rsidRPr="00B75B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3652E" w:rsidRPr="00B75B4C" w:rsidRDefault="0073652E" w:rsidP="00EA2D48">
            <w:pPr>
              <w:rPr>
                <w:sz w:val="24"/>
                <w:szCs w:val="24"/>
                <w:lang w:val="en-US"/>
              </w:rPr>
            </w:pPr>
            <w:r w:rsidRPr="00B75B4C">
              <w:rPr>
                <w:sz w:val="24"/>
                <w:szCs w:val="24"/>
                <w:lang w:val="en-US"/>
              </w:rPr>
              <w:t>18 000</w:t>
            </w:r>
          </w:p>
        </w:tc>
      </w:tr>
      <w:tr w:rsidR="0073652E" w:rsidRPr="00C5053B" w:rsidTr="00EA2D48">
        <w:tc>
          <w:tcPr>
            <w:tcW w:w="1924" w:type="dxa"/>
          </w:tcPr>
          <w:p w:rsidR="0073652E" w:rsidRPr="00C5053B" w:rsidRDefault="0073652E" w:rsidP="00EA2D48">
            <w:pPr>
              <w:jc w:val="center"/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44.02.01</w:t>
            </w:r>
          </w:p>
        </w:tc>
        <w:tc>
          <w:tcPr>
            <w:tcW w:w="4248" w:type="dxa"/>
          </w:tcPr>
          <w:p w:rsidR="0073652E" w:rsidRPr="00C5053B" w:rsidRDefault="0073652E" w:rsidP="00EA2D48">
            <w:pPr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</w:tcPr>
          <w:p w:rsidR="0073652E" w:rsidRPr="00B75B4C" w:rsidRDefault="0073652E" w:rsidP="00EA2D48">
            <w:r w:rsidRPr="00B75B4C">
              <w:rPr>
                <w:sz w:val="24"/>
                <w:szCs w:val="24"/>
              </w:rPr>
              <w:t>3</w:t>
            </w:r>
            <w:r w:rsidRPr="00B75B4C">
              <w:rPr>
                <w:sz w:val="24"/>
                <w:szCs w:val="24"/>
                <w:lang w:val="en-US"/>
              </w:rPr>
              <w:t xml:space="preserve">6 </w:t>
            </w:r>
            <w:r w:rsidRPr="00B75B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3652E" w:rsidRPr="00B75B4C" w:rsidRDefault="0073652E" w:rsidP="00EA2D48">
            <w:r w:rsidRPr="00B75B4C">
              <w:rPr>
                <w:sz w:val="24"/>
                <w:szCs w:val="24"/>
                <w:lang w:val="en-US"/>
              </w:rPr>
              <w:t>18 000</w:t>
            </w:r>
          </w:p>
        </w:tc>
      </w:tr>
      <w:tr w:rsidR="0073652E" w:rsidRPr="00C5053B" w:rsidTr="00EA2D48">
        <w:tc>
          <w:tcPr>
            <w:tcW w:w="1924" w:type="dxa"/>
          </w:tcPr>
          <w:p w:rsidR="0073652E" w:rsidRPr="00C5053B" w:rsidRDefault="0073652E" w:rsidP="00EA2D48">
            <w:pPr>
              <w:jc w:val="center"/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44.02.02</w:t>
            </w:r>
          </w:p>
        </w:tc>
        <w:tc>
          <w:tcPr>
            <w:tcW w:w="4248" w:type="dxa"/>
          </w:tcPr>
          <w:p w:rsidR="0073652E" w:rsidRPr="00C5053B" w:rsidRDefault="0073652E" w:rsidP="00EA2D48">
            <w:pPr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556" w:type="dxa"/>
          </w:tcPr>
          <w:p w:rsidR="0073652E" w:rsidRPr="00B75B4C" w:rsidRDefault="0073652E" w:rsidP="00EA2D48">
            <w:r w:rsidRPr="00B75B4C">
              <w:rPr>
                <w:sz w:val="24"/>
                <w:szCs w:val="24"/>
              </w:rPr>
              <w:t>3</w:t>
            </w:r>
            <w:r w:rsidRPr="00B75B4C">
              <w:rPr>
                <w:sz w:val="24"/>
                <w:szCs w:val="24"/>
                <w:lang w:val="en-US"/>
              </w:rPr>
              <w:t xml:space="preserve">6 </w:t>
            </w:r>
            <w:r w:rsidRPr="00B75B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3652E" w:rsidRPr="00B75B4C" w:rsidRDefault="0073652E" w:rsidP="00EA2D48">
            <w:r w:rsidRPr="00B75B4C">
              <w:rPr>
                <w:sz w:val="24"/>
                <w:szCs w:val="24"/>
                <w:lang w:val="en-US"/>
              </w:rPr>
              <w:t>18 000</w:t>
            </w:r>
          </w:p>
        </w:tc>
      </w:tr>
      <w:tr w:rsidR="0073652E" w:rsidRPr="00C5053B" w:rsidTr="00EA2D48">
        <w:tc>
          <w:tcPr>
            <w:tcW w:w="1924" w:type="dxa"/>
          </w:tcPr>
          <w:p w:rsidR="0073652E" w:rsidRPr="00C5053B" w:rsidRDefault="0073652E" w:rsidP="00EA2D48">
            <w:pPr>
              <w:jc w:val="center"/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44.02.03</w:t>
            </w:r>
          </w:p>
          <w:p w:rsidR="0073652E" w:rsidRPr="00C5053B" w:rsidRDefault="0073652E" w:rsidP="00EA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73652E" w:rsidRPr="00C5053B" w:rsidRDefault="0073652E" w:rsidP="00EA2D48">
            <w:pPr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556" w:type="dxa"/>
          </w:tcPr>
          <w:p w:rsidR="0073652E" w:rsidRPr="00B75B4C" w:rsidRDefault="0073652E" w:rsidP="00EA2D48">
            <w:r w:rsidRPr="00B75B4C">
              <w:rPr>
                <w:sz w:val="24"/>
                <w:szCs w:val="24"/>
              </w:rPr>
              <w:t>3</w:t>
            </w:r>
            <w:r w:rsidRPr="00B75B4C">
              <w:rPr>
                <w:sz w:val="24"/>
                <w:szCs w:val="24"/>
                <w:lang w:val="en-US"/>
              </w:rPr>
              <w:t xml:space="preserve">6 </w:t>
            </w:r>
            <w:r w:rsidRPr="00B75B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3652E" w:rsidRPr="00B75B4C" w:rsidRDefault="0073652E" w:rsidP="00EA2D48">
            <w:r w:rsidRPr="00B75B4C">
              <w:rPr>
                <w:sz w:val="24"/>
                <w:szCs w:val="24"/>
                <w:lang w:val="en-US"/>
              </w:rPr>
              <w:t>18 000</w:t>
            </w:r>
          </w:p>
        </w:tc>
      </w:tr>
      <w:tr w:rsidR="0073652E" w:rsidRPr="00C5053B" w:rsidTr="00EA2D48">
        <w:tc>
          <w:tcPr>
            <w:tcW w:w="1924" w:type="dxa"/>
          </w:tcPr>
          <w:p w:rsidR="0073652E" w:rsidRPr="00C5053B" w:rsidRDefault="0073652E" w:rsidP="00EA2D48">
            <w:pPr>
              <w:jc w:val="center"/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49.02.01</w:t>
            </w:r>
          </w:p>
        </w:tc>
        <w:tc>
          <w:tcPr>
            <w:tcW w:w="4248" w:type="dxa"/>
          </w:tcPr>
          <w:p w:rsidR="0073652E" w:rsidRPr="00C5053B" w:rsidRDefault="0073652E" w:rsidP="00EA2D48">
            <w:pPr>
              <w:rPr>
                <w:sz w:val="24"/>
                <w:szCs w:val="24"/>
              </w:rPr>
            </w:pPr>
            <w:r w:rsidRPr="00C5053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6" w:type="dxa"/>
          </w:tcPr>
          <w:p w:rsidR="0073652E" w:rsidRPr="00B75B4C" w:rsidRDefault="0073652E" w:rsidP="00EA2D48">
            <w:r w:rsidRPr="00B75B4C">
              <w:rPr>
                <w:sz w:val="24"/>
                <w:szCs w:val="24"/>
              </w:rPr>
              <w:t>3</w:t>
            </w:r>
            <w:r w:rsidRPr="00B75B4C">
              <w:rPr>
                <w:sz w:val="24"/>
                <w:szCs w:val="24"/>
                <w:lang w:val="en-US"/>
              </w:rPr>
              <w:t xml:space="preserve">6 </w:t>
            </w:r>
            <w:r w:rsidRPr="00B75B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3652E" w:rsidRPr="00B75B4C" w:rsidRDefault="0073652E" w:rsidP="00EA2D48">
            <w:r w:rsidRPr="00B75B4C">
              <w:rPr>
                <w:sz w:val="24"/>
                <w:szCs w:val="24"/>
                <w:lang w:val="en-US"/>
              </w:rPr>
              <w:t>18 000</w:t>
            </w:r>
          </w:p>
        </w:tc>
      </w:tr>
    </w:tbl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  <w:r w:rsidRPr="00C5053B">
        <w:rPr>
          <w:sz w:val="24"/>
          <w:szCs w:val="24"/>
        </w:rPr>
        <w:t>2. Ответственному секретарю Приемной комиссии А.К. Рухлиной:</w:t>
      </w:r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  <w:r w:rsidRPr="00C5053B">
        <w:rPr>
          <w:sz w:val="24"/>
          <w:szCs w:val="24"/>
        </w:rPr>
        <w:t>2.1. довести до сведения абитуриентов, поступающих на 1 курс на договорной основе, стоимость обучения;</w:t>
      </w:r>
    </w:p>
    <w:p w:rsidR="0073652E" w:rsidRPr="00C5053B" w:rsidRDefault="0073652E" w:rsidP="0073652E">
      <w:pPr>
        <w:ind w:firstLine="567"/>
        <w:jc w:val="both"/>
        <w:rPr>
          <w:color w:val="FF0000"/>
          <w:sz w:val="24"/>
          <w:szCs w:val="24"/>
        </w:rPr>
      </w:pPr>
      <w:proofErr w:type="gramStart"/>
      <w:r w:rsidRPr="00C5053B">
        <w:rPr>
          <w:sz w:val="24"/>
          <w:szCs w:val="24"/>
        </w:rPr>
        <w:t>2.2. организовать заключение договоров с лицами, рекомендованными Приемной комиссией к зачислению, для включения в приказ о зачислении, а также с поступающими в порядке перевода из другого образовательного учреждения, в порядке восстановления на соответствующий курс сверх вакантных мест для приёма (перевода).</w:t>
      </w:r>
      <w:proofErr w:type="gramEnd"/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  <w:r w:rsidRPr="00C5053B">
        <w:rPr>
          <w:sz w:val="24"/>
          <w:szCs w:val="24"/>
        </w:rPr>
        <w:t>3. Контроль над исполнением настоящего приказа возложить на Е.А. Корчагину, заместителя директора по учебной работе и ИКТ.</w:t>
      </w:r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  <w:r w:rsidRPr="00C5053B">
        <w:rPr>
          <w:sz w:val="24"/>
          <w:szCs w:val="24"/>
        </w:rPr>
        <w:t xml:space="preserve">Основание: </w:t>
      </w:r>
      <w:r w:rsidRPr="00C5053B">
        <w:rPr>
          <w:sz w:val="22"/>
          <w:szCs w:val="22"/>
        </w:rPr>
        <w:t>решение Совета колледжа, протокол № 1 от 16.02.2023 г.</w:t>
      </w:r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</w:p>
    <w:p w:rsidR="0073652E" w:rsidRPr="00C5053B" w:rsidRDefault="0073652E" w:rsidP="0073652E">
      <w:pPr>
        <w:ind w:firstLine="567"/>
        <w:jc w:val="center"/>
        <w:rPr>
          <w:sz w:val="24"/>
          <w:szCs w:val="24"/>
        </w:rPr>
      </w:pPr>
      <w:r w:rsidRPr="00C5053B">
        <w:rPr>
          <w:sz w:val="24"/>
          <w:szCs w:val="24"/>
        </w:rPr>
        <w:t>Директор                                 Н.П. Пядочкина</w:t>
      </w:r>
    </w:p>
    <w:p w:rsidR="0073652E" w:rsidRPr="0073652E" w:rsidRDefault="0073652E" w:rsidP="0073652E">
      <w:pPr>
        <w:ind w:firstLine="567"/>
        <w:jc w:val="both"/>
        <w:rPr>
          <w:sz w:val="24"/>
          <w:szCs w:val="24"/>
        </w:rPr>
      </w:pPr>
    </w:p>
    <w:p w:rsidR="0073652E" w:rsidRPr="00C5053B" w:rsidRDefault="0073652E" w:rsidP="0073652E">
      <w:pPr>
        <w:ind w:firstLine="567"/>
        <w:jc w:val="both"/>
        <w:rPr>
          <w:sz w:val="24"/>
          <w:szCs w:val="24"/>
        </w:rPr>
      </w:pPr>
      <w:r w:rsidRPr="00C5053B">
        <w:rPr>
          <w:sz w:val="24"/>
          <w:szCs w:val="24"/>
        </w:rPr>
        <w:t xml:space="preserve">С приказом </w:t>
      </w:r>
      <w:proofErr w:type="gramStart"/>
      <w:r w:rsidRPr="00C5053B">
        <w:rPr>
          <w:sz w:val="24"/>
          <w:szCs w:val="24"/>
        </w:rPr>
        <w:t>ознакомлены</w:t>
      </w:r>
      <w:proofErr w:type="gramEnd"/>
      <w:r w:rsidRPr="00C5053B">
        <w:rPr>
          <w:sz w:val="24"/>
          <w:szCs w:val="24"/>
        </w:rPr>
        <w:t>:</w:t>
      </w:r>
    </w:p>
    <w:p w:rsidR="004273A7" w:rsidRDefault="004273A7"/>
    <w:sectPr w:rsidR="004273A7" w:rsidSect="0073652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FF"/>
    <w:rsid w:val="000E360A"/>
    <w:rsid w:val="00370B93"/>
    <w:rsid w:val="004273A7"/>
    <w:rsid w:val="0073652E"/>
    <w:rsid w:val="00B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PedKoll</dc:creator>
  <cp:keywords/>
  <dc:description/>
  <cp:lastModifiedBy>PedKoll</cp:lastModifiedBy>
  <cp:revision>2</cp:revision>
  <dcterms:created xsi:type="dcterms:W3CDTF">2023-03-01T11:33:00Z</dcterms:created>
  <dcterms:modified xsi:type="dcterms:W3CDTF">2023-03-01T11:34:00Z</dcterms:modified>
</cp:coreProperties>
</file>